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9E" w:rsidRDefault="00DE189E" w:rsidP="00DE18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«Дышим тихо, спокойно и плавно»</w:t>
      </w:r>
    </w:p>
    <w:p w:rsidR="00DE189E" w:rsidRDefault="00DE189E" w:rsidP="00DE18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учить детей расслаблять и восстанавливать организм после физической нагрузки и эмоционального возбуждения; регулировать процесс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дыхания</w:t>
      </w:r>
      <w:r>
        <w:rPr>
          <w:rFonts w:ascii="Arial" w:hAnsi="Arial" w:cs="Arial"/>
          <w:color w:val="111111"/>
          <w:sz w:val="27"/>
          <w:szCs w:val="27"/>
        </w:rPr>
        <w:t xml:space="preserve">, концентрировать на нём внимание с целью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контроля за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расслаблением своего организма и психики.</w:t>
      </w:r>
    </w:p>
    <w:p w:rsidR="00DE189E" w:rsidRDefault="00DE189E" w:rsidP="00DE18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п.: стоя, сидя, лёжа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 зависит от предыдущей физической нагрузки)</w:t>
      </w:r>
      <w:r>
        <w:rPr>
          <w:rFonts w:ascii="Arial" w:hAnsi="Arial" w:cs="Arial"/>
          <w:color w:val="111111"/>
          <w:sz w:val="27"/>
          <w:szCs w:val="27"/>
        </w:rPr>
        <w:t>. Если сидя, спина ровная, глаза лучше закрыть.</w:t>
      </w:r>
    </w:p>
    <w:p w:rsidR="00DE189E" w:rsidRDefault="00DE189E" w:rsidP="00DE189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Медленный вдох через нос. Когда грудная клетка начнёт расширяться, прекратить вдох и сделать паузу, кто сколько сможет. Затем плавный выдох через нос. Повторить 5-10 раз. Упражнение выполняется бесшумно, плавно, так, чтобы даже подставленная к носу ладонь не ощущала струю воздуха при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выдыхании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D3C61" w:rsidRDefault="00BD3C61"/>
    <w:sectPr w:rsidR="00BD3C61" w:rsidSect="00BD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89E"/>
    <w:rsid w:val="00BD3C61"/>
    <w:rsid w:val="00DE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8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2020-05-19T18:26:00Z</dcterms:created>
  <dcterms:modified xsi:type="dcterms:W3CDTF">2020-05-19T18:27:00Z</dcterms:modified>
</cp:coreProperties>
</file>