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81" w:rsidRPr="009031CB" w:rsidRDefault="00933602" w:rsidP="00DB5B81">
      <w:pPr>
        <w:jc w:val="center"/>
        <w:rPr>
          <w:rFonts w:asciiTheme="minorHAnsi" w:hAnsiTheme="minorHAnsi" w:cs="Arial"/>
          <w:b/>
          <w:bCs/>
        </w:rPr>
      </w:pPr>
      <w:r w:rsidRPr="009031CB">
        <w:rPr>
          <w:rStyle w:val="titlemain1"/>
          <w:rFonts w:asciiTheme="minorHAnsi" w:hAnsiTheme="minorHAnsi"/>
          <w:color w:val="auto"/>
        </w:rPr>
        <w:t>Развивающие игры и упражнения</w:t>
      </w:r>
      <w:r w:rsidRPr="009031CB">
        <w:rPr>
          <w:rFonts w:asciiTheme="minorHAnsi" w:hAnsiTheme="minorHAnsi" w:cs="Arial"/>
          <w:b/>
          <w:bCs/>
        </w:rPr>
        <w:br/>
      </w:r>
    </w:p>
    <w:p w:rsidR="00933602" w:rsidRPr="009031CB" w:rsidRDefault="00933602" w:rsidP="00DB5B81">
      <w:pPr>
        <w:rPr>
          <w:rFonts w:asciiTheme="minorHAnsi" w:hAnsiTheme="minorHAnsi" w:cs="Arial"/>
        </w:rPr>
      </w:pPr>
      <w:r w:rsidRPr="009031CB">
        <w:rPr>
          <w:rStyle w:val="titlemain21"/>
          <w:rFonts w:asciiTheme="minorHAnsi" w:hAnsiTheme="minorHAnsi"/>
          <w:color w:val="auto"/>
          <w:sz w:val="24"/>
          <w:szCs w:val="24"/>
        </w:rPr>
        <w:t xml:space="preserve">1. </w:t>
      </w:r>
      <w:r w:rsidR="00601D10" w:rsidRPr="009031CB">
        <w:rPr>
          <w:rStyle w:val="titlemain21"/>
          <w:rFonts w:asciiTheme="minorHAnsi" w:hAnsiTheme="minorHAnsi"/>
          <w:color w:val="auto"/>
          <w:sz w:val="24"/>
          <w:szCs w:val="24"/>
        </w:rPr>
        <w:t>Упражнение "Да и Нет – не говори</w:t>
      </w:r>
      <w:r w:rsidRPr="009031CB">
        <w:rPr>
          <w:rStyle w:val="titlemain21"/>
          <w:rFonts w:asciiTheme="minorHAnsi" w:hAnsiTheme="minorHAnsi"/>
          <w:color w:val="auto"/>
          <w:sz w:val="24"/>
          <w:szCs w:val="24"/>
        </w:rPr>
        <w:t>".</w:t>
      </w:r>
    </w:p>
    <w:p w:rsidR="009031CB" w:rsidRDefault="00DB5B81" w:rsidP="009031CB">
      <w:pPr>
        <w:jc w:val="both"/>
        <w:rPr>
          <w:rFonts w:asciiTheme="minorHAnsi" w:hAnsiTheme="minorHAnsi" w:cs="Arial"/>
          <w:color w:val="000000"/>
        </w:rPr>
      </w:pPr>
      <w:r w:rsidRPr="001D4B3E">
        <w:rPr>
          <w:rFonts w:asciiTheme="minorHAnsi" w:hAnsiTheme="minorHAnsi" w:cs="Arial"/>
          <w:color w:val="000000"/>
        </w:rPr>
        <w:t xml:space="preserve">       </w:t>
      </w:r>
      <w:r w:rsidR="00933602" w:rsidRPr="001D4B3E">
        <w:rPr>
          <w:rFonts w:asciiTheme="minorHAnsi" w:hAnsiTheme="minorHAnsi" w:cs="Arial"/>
          <w:color w:val="000000"/>
        </w:rPr>
        <w:t>Можно просто договориться, какие слова или части речи нельзя говорить и после этого задавать самые разные вопросы. Вопросов должно быть много. Это</w:t>
      </w:r>
      <w:r w:rsidRPr="001D4B3E">
        <w:rPr>
          <w:rFonts w:asciiTheme="minorHAnsi" w:hAnsiTheme="minorHAnsi" w:cs="Arial"/>
          <w:color w:val="000000"/>
        </w:rPr>
        <w:t xml:space="preserve"> откровенная проверка внимания. </w:t>
      </w:r>
      <w:r w:rsidR="00933602" w:rsidRPr="001D4B3E">
        <w:rPr>
          <w:rFonts w:asciiTheme="minorHAnsi" w:hAnsiTheme="minorHAnsi" w:cs="Arial"/>
          <w:color w:val="000000"/>
        </w:rPr>
        <w:t>Напр</w:t>
      </w:r>
      <w:r w:rsidR="00933602" w:rsidRPr="001D4B3E">
        <w:rPr>
          <w:rFonts w:asciiTheme="minorHAnsi" w:hAnsiTheme="minorHAnsi" w:cs="Arial"/>
          <w:color w:val="000000"/>
        </w:rPr>
        <w:t>и</w:t>
      </w:r>
      <w:r w:rsidRPr="001D4B3E">
        <w:rPr>
          <w:rFonts w:asciiTheme="minorHAnsi" w:hAnsiTheme="minorHAnsi" w:cs="Arial"/>
          <w:color w:val="000000"/>
        </w:rPr>
        <w:t>мер, такие:</w:t>
      </w:r>
    </w:p>
    <w:p w:rsidR="009031CB" w:rsidRDefault="009031CB" w:rsidP="009031CB">
      <w:pPr>
        <w:jc w:val="both"/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color w:val="000000"/>
        </w:rPr>
        <w:t xml:space="preserve">          </w:t>
      </w:r>
      <w:r w:rsidR="00933602" w:rsidRPr="009031CB">
        <w:rPr>
          <w:rFonts w:asciiTheme="minorHAnsi" w:hAnsiTheme="minorHAnsi" w:cs="Arial"/>
          <w:i/>
          <w:color w:val="000000"/>
        </w:rPr>
        <w:t>Вы сегодня завтракали? Ваша приче</w:t>
      </w:r>
      <w:r w:rsidRPr="009031CB">
        <w:rPr>
          <w:rFonts w:asciiTheme="minorHAnsi" w:hAnsiTheme="minorHAnsi" w:cs="Arial"/>
          <w:i/>
          <w:color w:val="000000"/>
        </w:rPr>
        <w:t xml:space="preserve">ска вам нравится? </w:t>
      </w:r>
    </w:p>
    <w:p w:rsidR="009031CB" w:rsidRDefault="009031CB" w:rsidP="009031CB">
      <w:pPr>
        <w:jc w:val="both"/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i/>
          <w:color w:val="000000"/>
        </w:rPr>
        <w:t xml:space="preserve">          </w:t>
      </w:r>
      <w:r w:rsidRPr="009031CB">
        <w:rPr>
          <w:rFonts w:asciiTheme="minorHAnsi" w:hAnsiTheme="minorHAnsi" w:cs="Arial"/>
          <w:i/>
          <w:color w:val="000000"/>
        </w:rPr>
        <w:t>Сегодня понедельник?</w:t>
      </w:r>
      <w:r>
        <w:rPr>
          <w:rFonts w:asciiTheme="minorHAnsi" w:hAnsiTheme="minorHAnsi" w:cs="Arial"/>
          <w:i/>
          <w:color w:val="000000"/>
        </w:rPr>
        <w:t xml:space="preserve"> </w:t>
      </w:r>
      <w:r w:rsidRPr="009031CB">
        <w:rPr>
          <w:rFonts w:asciiTheme="minorHAnsi" w:hAnsiTheme="minorHAnsi" w:cs="Arial"/>
          <w:i/>
          <w:color w:val="000000"/>
        </w:rPr>
        <w:t xml:space="preserve">Вы сегодня опоздали на занятия? </w:t>
      </w:r>
    </w:p>
    <w:p w:rsidR="009031CB" w:rsidRPr="009031CB" w:rsidRDefault="009031CB" w:rsidP="009031CB">
      <w:pPr>
        <w:jc w:val="both"/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i/>
          <w:color w:val="000000"/>
        </w:rPr>
        <w:t xml:space="preserve">          </w:t>
      </w:r>
      <w:r w:rsidRPr="009031CB">
        <w:rPr>
          <w:rFonts w:asciiTheme="minorHAnsi" w:hAnsiTheme="minorHAnsi" w:cs="Arial"/>
          <w:i/>
          <w:color w:val="000000"/>
        </w:rPr>
        <w:t>Сейчас зима? У тебя есть брат?</w:t>
      </w:r>
      <w:r>
        <w:rPr>
          <w:rFonts w:asciiTheme="minorHAnsi" w:hAnsiTheme="minorHAnsi" w:cs="Arial"/>
          <w:i/>
          <w:color w:val="000000"/>
        </w:rPr>
        <w:t xml:space="preserve"> Ты ночью спишь? И т.д.</w:t>
      </w:r>
    </w:p>
    <w:p w:rsidR="00933602" w:rsidRPr="001D4B3E" w:rsidRDefault="009031CB" w:rsidP="009031CB">
      <w:pPr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 Ребенок не должен отвечать «да» и «нет», а заменить эти слова другим ответом</w:t>
      </w:r>
    </w:p>
    <w:p w:rsidR="00C10EDB" w:rsidRPr="001D4B3E" w:rsidRDefault="00C10EDB" w:rsidP="00DB5B81">
      <w:pPr>
        <w:rPr>
          <w:rFonts w:asciiTheme="minorHAnsi" w:hAnsiTheme="minorHAnsi" w:cs="Arial"/>
          <w:b/>
        </w:rPr>
      </w:pPr>
    </w:p>
    <w:p w:rsidR="00933602" w:rsidRPr="001D4B3E" w:rsidRDefault="00DB5B81" w:rsidP="00DB5B81">
      <w:pPr>
        <w:rPr>
          <w:rFonts w:asciiTheme="minorHAnsi" w:hAnsiTheme="minorHAnsi" w:cs="Arial"/>
          <w:b/>
        </w:rPr>
      </w:pPr>
      <w:r w:rsidRPr="001D4B3E">
        <w:rPr>
          <w:rFonts w:asciiTheme="minorHAnsi" w:hAnsiTheme="minorHAnsi" w:cs="Arial"/>
          <w:b/>
        </w:rPr>
        <w:t>2</w:t>
      </w:r>
      <w:r w:rsidR="00933602" w:rsidRPr="001D4B3E">
        <w:rPr>
          <w:rFonts w:asciiTheme="minorHAnsi" w:hAnsiTheme="minorHAnsi" w:cs="Arial"/>
          <w:b/>
        </w:rPr>
        <w:t>. Игра "Что изменилось?".</w:t>
      </w:r>
    </w:p>
    <w:p w:rsidR="005522BD" w:rsidRPr="001D4B3E" w:rsidRDefault="005522BD" w:rsidP="00DB5B81">
      <w:pPr>
        <w:rPr>
          <w:rFonts w:asciiTheme="minorHAnsi" w:hAnsiTheme="minorHAnsi" w:cs="Arial"/>
        </w:rPr>
      </w:pPr>
      <w:r w:rsidRPr="001D4B3E">
        <w:rPr>
          <w:rFonts w:asciiTheme="minorHAnsi" w:hAnsiTheme="minorHAnsi" w:cs="Arial"/>
          <w:b/>
        </w:rPr>
        <w:t xml:space="preserve">      </w:t>
      </w:r>
      <w:r w:rsidRPr="001D4B3E">
        <w:rPr>
          <w:rFonts w:asciiTheme="minorHAnsi" w:hAnsiTheme="minorHAnsi" w:cs="Arial"/>
        </w:rPr>
        <w:t>Развитие концентрации, объема, распределения внимания и зрительной памяти.</w:t>
      </w:r>
    </w:p>
    <w:p w:rsidR="00933602" w:rsidRPr="001D4B3E" w:rsidRDefault="00DB5B81" w:rsidP="009031CB">
      <w:pPr>
        <w:jc w:val="both"/>
        <w:rPr>
          <w:rFonts w:asciiTheme="minorHAnsi" w:hAnsiTheme="minorHAnsi" w:cs="Arial"/>
          <w:color w:val="000000"/>
        </w:rPr>
      </w:pPr>
      <w:r w:rsidRPr="001D4B3E">
        <w:rPr>
          <w:rFonts w:asciiTheme="minorHAnsi" w:hAnsiTheme="minorHAnsi" w:cs="Arial"/>
          <w:color w:val="000000"/>
        </w:rPr>
        <w:t xml:space="preserve">     </w:t>
      </w:r>
      <w:r w:rsidR="00933602" w:rsidRPr="001D4B3E">
        <w:rPr>
          <w:rFonts w:asciiTheme="minorHAnsi" w:hAnsiTheme="minorHAnsi" w:cs="Arial"/>
          <w:color w:val="000000"/>
        </w:rPr>
        <w:t xml:space="preserve"> Мелкие предметы (ластик, карандаш, блокнот, спичка и т. п. в количестве 10-15 штук) расклад</w:t>
      </w:r>
      <w:r w:rsidR="00933602" w:rsidRPr="001D4B3E">
        <w:rPr>
          <w:rFonts w:asciiTheme="minorHAnsi" w:hAnsiTheme="minorHAnsi" w:cs="Arial"/>
          <w:color w:val="000000"/>
        </w:rPr>
        <w:t>ы</w:t>
      </w:r>
      <w:r w:rsidR="00933602" w:rsidRPr="001D4B3E">
        <w:rPr>
          <w:rFonts w:asciiTheme="minorHAnsi" w:hAnsiTheme="minorHAnsi" w:cs="Arial"/>
          <w:color w:val="000000"/>
        </w:rPr>
        <w:t>в</w:t>
      </w:r>
      <w:r w:rsidR="009031CB">
        <w:rPr>
          <w:rFonts w:asciiTheme="minorHAnsi" w:hAnsiTheme="minorHAnsi" w:cs="Arial"/>
          <w:color w:val="000000"/>
        </w:rPr>
        <w:t>ают на столе</w:t>
      </w:r>
      <w:r w:rsidR="00933602" w:rsidRPr="001D4B3E">
        <w:rPr>
          <w:rFonts w:asciiTheme="minorHAnsi" w:hAnsiTheme="minorHAnsi" w:cs="Arial"/>
          <w:color w:val="000000"/>
        </w:rPr>
        <w:t xml:space="preserve">. </w:t>
      </w:r>
      <w:r w:rsidR="009031CB">
        <w:rPr>
          <w:rFonts w:asciiTheme="minorHAnsi" w:hAnsiTheme="minorHAnsi" w:cs="Arial"/>
          <w:color w:val="000000"/>
        </w:rPr>
        <w:t>В</w:t>
      </w:r>
      <w:r w:rsidR="00933602" w:rsidRPr="001D4B3E">
        <w:rPr>
          <w:rFonts w:asciiTheme="minorHAnsi" w:hAnsiTheme="minorHAnsi" w:cs="Arial"/>
          <w:color w:val="000000"/>
        </w:rPr>
        <w:t xml:space="preserve"> т</w:t>
      </w:r>
      <w:r w:rsidRPr="001D4B3E">
        <w:rPr>
          <w:rFonts w:asciiTheme="minorHAnsi" w:hAnsiTheme="minorHAnsi" w:cs="Arial"/>
          <w:color w:val="000000"/>
        </w:rPr>
        <w:t>ечение 30 секунд</w:t>
      </w:r>
      <w:r w:rsidR="009031CB">
        <w:rPr>
          <w:rFonts w:asciiTheme="minorHAnsi" w:hAnsiTheme="minorHAnsi" w:cs="Arial"/>
          <w:color w:val="000000"/>
        </w:rPr>
        <w:t xml:space="preserve"> ребенок смотрит и запоминает</w:t>
      </w:r>
      <w:r w:rsidR="00933602" w:rsidRPr="001D4B3E">
        <w:rPr>
          <w:rFonts w:asciiTheme="minorHAnsi" w:hAnsiTheme="minorHAnsi" w:cs="Arial"/>
          <w:color w:val="000000"/>
        </w:rPr>
        <w:t xml:space="preserve"> расположе</w:t>
      </w:r>
      <w:r w:rsidR="009031CB">
        <w:rPr>
          <w:rFonts w:asciiTheme="minorHAnsi" w:hAnsiTheme="minorHAnsi" w:cs="Arial"/>
          <w:color w:val="000000"/>
        </w:rPr>
        <w:t>ние</w:t>
      </w:r>
      <w:r w:rsidRPr="001D4B3E">
        <w:rPr>
          <w:rFonts w:asciiTheme="minorHAnsi" w:hAnsiTheme="minorHAnsi" w:cs="Arial"/>
          <w:color w:val="000000"/>
        </w:rPr>
        <w:t xml:space="preserve"> предметов; потом ребенок</w:t>
      </w:r>
      <w:r w:rsidR="009031CB">
        <w:rPr>
          <w:rFonts w:asciiTheme="minorHAnsi" w:hAnsiTheme="minorHAnsi" w:cs="Arial"/>
          <w:color w:val="000000"/>
        </w:rPr>
        <w:t xml:space="preserve"> п</w:t>
      </w:r>
      <w:r w:rsidR="00933602" w:rsidRPr="001D4B3E">
        <w:rPr>
          <w:rFonts w:asciiTheme="minorHAnsi" w:hAnsiTheme="minorHAnsi" w:cs="Arial"/>
          <w:color w:val="000000"/>
        </w:rPr>
        <w:t>о</w:t>
      </w:r>
      <w:r w:rsidR="009031CB">
        <w:rPr>
          <w:rFonts w:asciiTheme="minorHAnsi" w:hAnsiTheme="minorHAnsi" w:cs="Arial"/>
          <w:color w:val="000000"/>
        </w:rPr>
        <w:t>ворачивается</w:t>
      </w:r>
      <w:r w:rsidR="00933602" w:rsidRPr="001D4B3E">
        <w:rPr>
          <w:rFonts w:asciiTheme="minorHAnsi" w:hAnsiTheme="minorHAnsi" w:cs="Arial"/>
          <w:color w:val="000000"/>
        </w:rPr>
        <w:t xml:space="preserve"> спиной к столу, а в это время </w:t>
      </w:r>
      <w:r w:rsidR="009031CB">
        <w:rPr>
          <w:rFonts w:asciiTheme="minorHAnsi" w:hAnsiTheme="minorHAnsi" w:cs="Arial"/>
          <w:color w:val="000000"/>
        </w:rPr>
        <w:t>2 -3 или 4</w:t>
      </w:r>
      <w:r w:rsidR="00933602" w:rsidRPr="001D4B3E">
        <w:rPr>
          <w:rFonts w:asciiTheme="minorHAnsi" w:hAnsiTheme="minorHAnsi" w:cs="Arial"/>
          <w:color w:val="000000"/>
        </w:rPr>
        <w:t xml:space="preserve"> предмета перекладывают на другие места. Снова 30 секунд дается на осмо</w:t>
      </w:r>
      <w:r w:rsidR="009031CB">
        <w:rPr>
          <w:rFonts w:asciiTheme="minorHAnsi" w:hAnsiTheme="minorHAnsi" w:cs="Arial"/>
          <w:color w:val="000000"/>
        </w:rPr>
        <w:t xml:space="preserve">тр предметов, после чего </w:t>
      </w:r>
      <w:r w:rsidR="00933602" w:rsidRPr="001D4B3E">
        <w:rPr>
          <w:rFonts w:asciiTheme="minorHAnsi" w:hAnsiTheme="minorHAnsi" w:cs="Arial"/>
          <w:color w:val="000000"/>
        </w:rPr>
        <w:t xml:space="preserve">спросим играющего: что изменилось в расположении предметов, какие из них были переложены? </w:t>
      </w:r>
    </w:p>
    <w:p w:rsidR="005522BD" w:rsidRPr="001D4B3E" w:rsidRDefault="005522BD" w:rsidP="00DB5B81">
      <w:pPr>
        <w:rPr>
          <w:rFonts w:asciiTheme="minorHAnsi" w:hAnsiTheme="minorHAnsi" w:cs="Arial"/>
          <w:color w:val="000000"/>
        </w:rPr>
      </w:pPr>
      <w:r w:rsidRPr="001D4B3E">
        <w:rPr>
          <w:rFonts w:asciiTheme="minorHAnsi" w:hAnsiTheme="minorHAnsi" w:cs="Arial"/>
          <w:color w:val="000000"/>
        </w:rPr>
        <w:t xml:space="preserve">     </w:t>
      </w:r>
    </w:p>
    <w:p w:rsidR="00933602" w:rsidRPr="001D4B3E" w:rsidRDefault="005522BD" w:rsidP="00DB5B81">
      <w:pPr>
        <w:rPr>
          <w:rFonts w:asciiTheme="minorHAnsi" w:hAnsiTheme="minorHAnsi" w:cs="Arial"/>
          <w:b/>
        </w:rPr>
      </w:pPr>
      <w:r w:rsidRPr="001D4B3E">
        <w:rPr>
          <w:rStyle w:val="titlemain21"/>
          <w:rFonts w:asciiTheme="minorHAnsi" w:hAnsiTheme="minorHAnsi"/>
          <w:sz w:val="24"/>
          <w:szCs w:val="24"/>
        </w:rPr>
        <w:t>3</w:t>
      </w:r>
      <w:r w:rsidR="00933602" w:rsidRPr="001D4B3E">
        <w:rPr>
          <w:rStyle w:val="titlemain21"/>
          <w:rFonts w:asciiTheme="minorHAnsi" w:hAnsiTheme="minorHAnsi"/>
          <w:sz w:val="24"/>
          <w:szCs w:val="24"/>
        </w:rPr>
        <w:t xml:space="preserve">. </w:t>
      </w:r>
      <w:r w:rsidR="00933602" w:rsidRPr="001D4B3E">
        <w:rPr>
          <w:rFonts w:asciiTheme="minorHAnsi" w:hAnsiTheme="minorHAnsi" w:cs="Arial"/>
          <w:b/>
        </w:rPr>
        <w:t>Упражнения на развитие устойчивости и переключения внимания.</w:t>
      </w:r>
    </w:p>
    <w:p w:rsidR="00933602" w:rsidRPr="001D4B3E" w:rsidRDefault="005522BD" w:rsidP="009031CB">
      <w:pPr>
        <w:jc w:val="both"/>
        <w:rPr>
          <w:rFonts w:asciiTheme="minorHAnsi" w:hAnsiTheme="minorHAnsi" w:cs="Arial"/>
          <w:color w:val="000000"/>
        </w:rPr>
      </w:pPr>
      <w:r w:rsidRPr="001D4B3E">
        <w:rPr>
          <w:rFonts w:asciiTheme="minorHAnsi" w:hAnsiTheme="minorHAnsi" w:cs="Arial"/>
          <w:color w:val="000000"/>
        </w:rPr>
        <w:t xml:space="preserve">   </w:t>
      </w:r>
      <w:r w:rsidR="00933602" w:rsidRPr="001D4B3E">
        <w:rPr>
          <w:rFonts w:asciiTheme="minorHAnsi" w:hAnsiTheme="minorHAnsi" w:cs="Arial"/>
          <w:color w:val="000000"/>
        </w:rPr>
        <w:t xml:space="preserve"> Называйте ребенку различные слова: стол, кровать, чашка, карандаш, медведь, вилка и т.д. М</w:t>
      </w:r>
      <w:r w:rsidR="00933602" w:rsidRPr="001D4B3E">
        <w:rPr>
          <w:rFonts w:asciiTheme="minorHAnsi" w:hAnsiTheme="minorHAnsi" w:cs="Arial"/>
          <w:color w:val="000000"/>
        </w:rPr>
        <w:t>а</w:t>
      </w:r>
      <w:r w:rsidR="00933602" w:rsidRPr="001D4B3E">
        <w:rPr>
          <w:rFonts w:asciiTheme="minorHAnsi" w:hAnsiTheme="minorHAnsi" w:cs="Arial"/>
          <w:color w:val="000000"/>
        </w:rPr>
        <w:t>лыш внимательно слушает и хлопает в ладоши тогда, когда встретится слово, обозначающее, н</w:t>
      </w:r>
      <w:r w:rsidR="00933602" w:rsidRPr="001D4B3E">
        <w:rPr>
          <w:rFonts w:asciiTheme="minorHAnsi" w:hAnsiTheme="minorHAnsi" w:cs="Arial"/>
          <w:color w:val="000000"/>
        </w:rPr>
        <w:t>а</w:t>
      </w:r>
      <w:r w:rsidR="00933602" w:rsidRPr="001D4B3E">
        <w:rPr>
          <w:rFonts w:asciiTheme="minorHAnsi" w:hAnsiTheme="minorHAnsi" w:cs="Arial"/>
          <w:color w:val="000000"/>
        </w:rPr>
        <w:t xml:space="preserve">пример, животное. Если малыш сбивается, повторите игру с начала. </w:t>
      </w:r>
    </w:p>
    <w:p w:rsidR="00933602" w:rsidRPr="001D4B3E" w:rsidRDefault="005522BD" w:rsidP="009031CB">
      <w:pPr>
        <w:jc w:val="both"/>
        <w:rPr>
          <w:rFonts w:asciiTheme="minorHAnsi" w:hAnsiTheme="minorHAnsi" w:cs="Arial"/>
          <w:color w:val="000000"/>
        </w:rPr>
      </w:pPr>
      <w:r w:rsidRPr="001D4B3E">
        <w:rPr>
          <w:rFonts w:asciiTheme="minorHAnsi" w:hAnsiTheme="minorHAnsi" w:cs="Arial"/>
          <w:color w:val="000000"/>
        </w:rPr>
        <w:t xml:space="preserve">     </w:t>
      </w:r>
      <w:r w:rsidR="00933602" w:rsidRPr="001D4B3E">
        <w:rPr>
          <w:rFonts w:asciiTheme="minorHAnsi" w:hAnsiTheme="minorHAnsi" w:cs="Arial"/>
          <w:color w:val="000000"/>
        </w:rPr>
        <w:t>В другой раз предложите, чтобы ребенок вставал каждый раз, когда услышит слово, обознача</w:t>
      </w:r>
      <w:r w:rsidR="00933602" w:rsidRPr="001D4B3E">
        <w:rPr>
          <w:rFonts w:asciiTheme="minorHAnsi" w:hAnsiTheme="minorHAnsi" w:cs="Arial"/>
          <w:color w:val="000000"/>
        </w:rPr>
        <w:t>ю</w:t>
      </w:r>
      <w:r w:rsidR="00933602" w:rsidRPr="001D4B3E">
        <w:rPr>
          <w:rFonts w:asciiTheme="minorHAnsi" w:hAnsiTheme="minorHAnsi" w:cs="Arial"/>
          <w:color w:val="000000"/>
        </w:rPr>
        <w:t>щее растение. Затем объедините первое и второе задания, т.е. малыш хлопает в ладоши, когда слышит слова, обозначающие ж</w:t>
      </w:r>
      <w:r w:rsidR="00315EAC">
        <w:rPr>
          <w:rFonts w:asciiTheme="minorHAnsi" w:hAnsiTheme="minorHAnsi" w:cs="Arial"/>
          <w:color w:val="000000"/>
        </w:rPr>
        <w:t>ивотных, и встает, когда называют</w:t>
      </w:r>
      <w:r w:rsidR="00933602" w:rsidRPr="001D4B3E">
        <w:rPr>
          <w:rFonts w:asciiTheme="minorHAnsi" w:hAnsiTheme="minorHAnsi" w:cs="Arial"/>
          <w:color w:val="000000"/>
        </w:rPr>
        <w:t xml:space="preserve"> растение. Такие и подобные им упражнения развивают внимательность, быстроту распределения и переключения внимания, а, кроме того, расширяют кругозор и познавательную активность ребенка. </w:t>
      </w:r>
    </w:p>
    <w:p w:rsidR="005522BD" w:rsidRPr="001D4B3E" w:rsidRDefault="005522BD" w:rsidP="00DB5B81">
      <w:pPr>
        <w:rPr>
          <w:rFonts w:asciiTheme="minorHAnsi" w:hAnsiTheme="minorHAnsi" w:cs="Arial"/>
          <w:color w:val="000000"/>
        </w:rPr>
      </w:pPr>
    </w:p>
    <w:p w:rsidR="005522BD" w:rsidRPr="001D4B3E" w:rsidRDefault="00315EAC" w:rsidP="00DB5B81">
      <w:pPr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4</w:t>
      </w:r>
      <w:r w:rsidR="005522BD" w:rsidRPr="001D4B3E">
        <w:rPr>
          <w:rFonts w:asciiTheme="minorHAnsi" w:hAnsiTheme="minorHAnsi" w:cs="Arial"/>
          <w:b/>
          <w:color w:val="000000"/>
        </w:rPr>
        <w:t>. Корректор.</w:t>
      </w:r>
    </w:p>
    <w:p w:rsidR="00115785" w:rsidRPr="001D4B3E" w:rsidRDefault="00115785" w:rsidP="00DB5B81">
      <w:pPr>
        <w:rPr>
          <w:rFonts w:asciiTheme="minorHAnsi" w:hAnsiTheme="minorHAnsi" w:cs="Arial"/>
          <w:b/>
          <w:color w:val="000000"/>
        </w:rPr>
      </w:pPr>
      <w:r w:rsidRPr="001D4B3E">
        <w:rPr>
          <w:rFonts w:asciiTheme="minorHAnsi" w:hAnsiTheme="minorHAnsi" w:cs="Arial"/>
          <w:color w:val="000000"/>
        </w:rPr>
        <w:t xml:space="preserve">     Данное упражнение направлено на развитие умения анализировать написанные слова, "видеть" буквы в них, а в результате сформировать внимательность. </w:t>
      </w:r>
    </w:p>
    <w:p w:rsidR="005522BD" w:rsidRPr="001D4B3E" w:rsidRDefault="005522BD" w:rsidP="00315EAC">
      <w:pPr>
        <w:jc w:val="both"/>
        <w:rPr>
          <w:rFonts w:asciiTheme="minorHAnsi" w:hAnsiTheme="minorHAnsi" w:cs="Arial"/>
          <w:color w:val="000000"/>
        </w:rPr>
      </w:pPr>
      <w:r w:rsidRPr="001D4B3E">
        <w:rPr>
          <w:rFonts w:asciiTheme="minorHAnsi" w:hAnsiTheme="minorHAnsi" w:cs="Arial"/>
          <w:b/>
          <w:color w:val="000000"/>
        </w:rPr>
        <w:t xml:space="preserve">     </w:t>
      </w:r>
      <w:r w:rsidR="00933602" w:rsidRPr="001D4B3E">
        <w:rPr>
          <w:rFonts w:asciiTheme="minorHAnsi" w:hAnsiTheme="minorHAnsi" w:cs="Arial"/>
          <w:color w:val="000000"/>
        </w:rPr>
        <w:t>Для развития устойчивости внимания дайте ребенку небольшой текст (газетный, журнальный) и предложите, просматривая каждую строчку, зачеркива</w:t>
      </w:r>
      <w:r w:rsidR="00315EAC">
        <w:rPr>
          <w:rFonts w:asciiTheme="minorHAnsi" w:hAnsiTheme="minorHAnsi" w:cs="Arial"/>
          <w:color w:val="000000"/>
        </w:rPr>
        <w:t>ть какую-либо букву (например, А</w:t>
      </w:r>
      <w:r w:rsidR="00933602" w:rsidRPr="001D4B3E">
        <w:rPr>
          <w:rFonts w:asciiTheme="minorHAnsi" w:hAnsiTheme="minorHAnsi" w:cs="Arial"/>
          <w:color w:val="000000"/>
        </w:rPr>
        <w:t xml:space="preserve">). </w:t>
      </w:r>
    </w:p>
    <w:p w:rsidR="00933602" w:rsidRDefault="005522BD" w:rsidP="00315EAC">
      <w:pPr>
        <w:jc w:val="both"/>
        <w:rPr>
          <w:rFonts w:asciiTheme="minorHAnsi" w:hAnsiTheme="minorHAnsi" w:cs="Arial"/>
          <w:color w:val="000000"/>
        </w:rPr>
      </w:pPr>
      <w:r w:rsidRPr="001D4B3E">
        <w:rPr>
          <w:rFonts w:asciiTheme="minorHAnsi" w:hAnsiTheme="minorHAnsi" w:cs="Arial"/>
          <w:color w:val="000000"/>
        </w:rPr>
        <w:t xml:space="preserve">      </w:t>
      </w:r>
      <w:r w:rsidR="00933602" w:rsidRPr="001D4B3E">
        <w:rPr>
          <w:rFonts w:asciiTheme="minorHAnsi" w:hAnsiTheme="minorHAnsi" w:cs="Arial"/>
          <w:color w:val="000000"/>
        </w:rPr>
        <w:t>Затем для тренировки распределения и переключения внимания измените задание. Например, так: "В</w:t>
      </w:r>
      <w:r w:rsidR="00315EAC">
        <w:rPr>
          <w:rFonts w:asciiTheme="minorHAnsi" w:hAnsiTheme="minorHAnsi" w:cs="Arial"/>
          <w:color w:val="000000"/>
        </w:rPr>
        <w:t xml:space="preserve"> каждой строчке зачеркни букву А, а букву П – обведи в кружок</w:t>
      </w:r>
      <w:r w:rsidR="00933602" w:rsidRPr="001D4B3E">
        <w:rPr>
          <w:rFonts w:asciiTheme="minorHAnsi" w:hAnsiTheme="minorHAnsi" w:cs="Arial"/>
          <w:color w:val="000000"/>
        </w:rPr>
        <w:t xml:space="preserve">". Фиксируйте время и ошибки. </w:t>
      </w:r>
    </w:p>
    <w:p w:rsidR="00315EAC" w:rsidRPr="001D4B3E" w:rsidRDefault="00315EAC" w:rsidP="00315EAC">
      <w:pPr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    Через несколько дней дайте ребенку его же работу – пусть ее проверит сам и найдет пропуски и ошибки</w:t>
      </w:r>
    </w:p>
    <w:p w:rsidR="005522BD" w:rsidRPr="001D4B3E" w:rsidRDefault="005522BD" w:rsidP="00DB5B81">
      <w:pPr>
        <w:rPr>
          <w:rFonts w:asciiTheme="minorHAnsi" w:hAnsiTheme="minorHAnsi" w:cs="Arial"/>
          <w:color w:val="000000"/>
        </w:rPr>
      </w:pPr>
    </w:p>
    <w:p w:rsidR="00933602" w:rsidRPr="001D4B3E" w:rsidRDefault="00315EAC" w:rsidP="00DB5B81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5</w:t>
      </w:r>
      <w:r w:rsidR="00933602" w:rsidRPr="001D4B3E">
        <w:rPr>
          <w:rFonts w:asciiTheme="minorHAnsi" w:hAnsiTheme="minorHAnsi" w:cs="Arial"/>
          <w:b/>
        </w:rPr>
        <w:t>. Упражнение "Раскрась вторую половинку".</w:t>
      </w:r>
    </w:p>
    <w:p w:rsidR="00933602" w:rsidRPr="001D4B3E" w:rsidRDefault="005522BD" w:rsidP="00315EAC">
      <w:pPr>
        <w:jc w:val="both"/>
        <w:rPr>
          <w:rFonts w:asciiTheme="minorHAnsi" w:hAnsiTheme="minorHAnsi" w:cs="Arial"/>
          <w:color w:val="000000"/>
        </w:rPr>
      </w:pPr>
      <w:r w:rsidRPr="001D4B3E">
        <w:rPr>
          <w:rFonts w:asciiTheme="minorHAnsi" w:hAnsiTheme="minorHAnsi" w:cs="Arial"/>
          <w:color w:val="000000"/>
        </w:rPr>
        <w:t xml:space="preserve">       У</w:t>
      </w:r>
      <w:r w:rsidR="00933602" w:rsidRPr="001D4B3E">
        <w:rPr>
          <w:rFonts w:asciiTheme="minorHAnsi" w:hAnsiTheme="minorHAnsi" w:cs="Arial"/>
          <w:color w:val="000000"/>
        </w:rPr>
        <w:t>пражнения на развитие концентрации внимания. Нужно приготовить несколько наполовину раскрашенных картинок. И малыш должен раскрасить вторую половину картинки точно так же, как раскрашена первая половина. Это задание можно усложнить, предложив ребенку вначале дорис</w:t>
      </w:r>
      <w:r w:rsidR="00933602" w:rsidRPr="001D4B3E">
        <w:rPr>
          <w:rFonts w:asciiTheme="minorHAnsi" w:hAnsiTheme="minorHAnsi" w:cs="Arial"/>
          <w:color w:val="000000"/>
        </w:rPr>
        <w:t>о</w:t>
      </w:r>
      <w:r w:rsidR="00933602" w:rsidRPr="001D4B3E">
        <w:rPr>
          <w:rFonts w:asciiTheme="minorHAnsi" w:hAnsiTheme="minorHAnsi" w:cs="Arial"/>
          <w:color w:val="000000"/>
        </w:rPr>
        <w:t>вать вторую половину картинки, а затем ее раскрасить. (Это может быть бабочка, стрекоза, домик, елка и т.д.).</w:t>
      </w:r>
    </w:p>
    <w:tbl>
      <w:tblPr>
        <w:tblpPr w:leftFromText="180" w:rightFromText="180" w:vertAnchor="text" w:horzAnchor="margin" w:tblpXSpec="right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5"/>
        <w:gridCol w:w="870"/>
        <w:gridCol w:w="825"/>
      </w:tblGrid>
      <w:tr w:rsidR="00972A08" w:rsidTr="00972A08">
        <w:trPr>
          <w:trHeight w:val="735"/>
        </w:trPr>
        <w:tc>
          <w:tcPr>
            <w:tcW w:w="825" w:type="dxa"/>
          </w:tcPr>
          <w:p w:rsidR="00972A08" w:rsidRPr="00315EAC" w:rsidRDefault="00972A08" w:rsidP="00972A08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    </w:t>
            </w:r>
          </w:p>
          <w:p w:rsidR="00972A08" w:rsidRDefault="00972A08" w:rsidP="00972A08">
            <w:pPr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     6</w:t>
            </w:r>
          </w:p>
        </w:tc>
        <w:tc>
          <w:tcPr>
            <w:tcW w:w="870" w:type="dxa"/>
          </w:tcPr>
          <w:p w:rsidR="00972A08" w:rsidRPr="00315EAC" w:rsidRDefault="00972A08" w:rsidP="00972A08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972A08" w:rsidRDefault="00972A08" w:rsidP="00972A08">
            <w:pPr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     9</w:t>
            </w:r>
          </w:p>
        </w:tc>
        <w:tc>
          <w:tcPr>
            <w:tcW w:w="825" w:type="dxa"/>
          </w:tcPr>
          <w:p w:rsidR="00972A08" w:rsidRPr="00315EAC" w:rsidRDefault="00972A08" w:rsidP="00972A08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972A08" w:rsidRDefault="00972A08" w:rsidP="00972A08">
            <w:pPr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    3</w:t>
            </w:r>
          </w:p>
        </w:tc>
      </w:tr>
      <w:tr w:rsidR="00972A08" w:rsidTr="00972A08">
        <w:trPr>
          <w:trHeight w:val="720"/>
        </w:trPr>
        <w:tc>
          <w:tcPr>
            <w:tcW w:w="825" w:type="dxa"/>
          </w:tcPr>
          <w:p w:rsidR="00972A08" w:rsidRPr="00315EAC" w:rsidRDefault="00972A08" w:rsidP="00972A08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972A08" w:rsidRDefault="00972A08" w:rsidP="00972A08">
            <w:pPr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    4</w:t>
            </w:r>
          </w:p>
        </w:tc>
        <w:tc>
          <w:tcPr>
            <w:tcW w:w="870" w:type="dxa"/>
          </w:tcPr>
          <w:p w:rsidR="00972A08" w:rsidRPr="00315EAC" w:rsidRDefault="00972A08" w:rsidP="00972A08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972A08" w:rsidRDefault="00972A08" w:rsidP="00972A08">
            <w:pPr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    1</w:t>
            </w:r>
          </w:p>
        </w:tc>
        <w:tc>
          <w:tcPr>
            <w:tcW w:w="825" w:type="dxa"/>
          </w:tcPr>
          <w:p w:rsidR="00972A08" w:rsidRPr="00315EAC" w:rsidRDefault="00972A08" w:rsidP="00972A08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972A08" w:rsidRDefault="00972A08" w:rsidP="00972A08">
            <w:pPr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    7</w:t>
            </w:r>
          </w:p>
        </w:tc>
      </w:tr>
      <w:tr w:rsidR="00972A08" w:rsidTr="00972A08">
        <w:trPr>
          <w:trHeight w:val="765"/>
        </w:trPr>
        <w:tc>
          <w:tcPr>
            <w:tcW w:w="825" w:type="dxa"/>
          </w:tcPr>
          <w:p w:rsidR="00972A08" w:rsidRPr="00315EAC" w:rsidRDefault="00972A08" w:rsidP="00972A08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972A08" w:rsidRDefault="00972A08" w:rsidP="00972A08">
            <w:pPr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    8</w:t>
            </w:r>
          </w:p>
        </w:tc>
        <w:tc>
          <w:tcPr>
            <w:tcW w:w="870" w:type="dxa"/>
          </w:tcPr>
          <w:p w:rsidR="00972A08" w:rsidRPr="00315EAC" w:rsidRDefault="00972A08" w:rsidP="00972A08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972A08" w:rsidRDefault="00972A08" w:rsidP="00972A08">
            <w:pPr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    5</w:t>
            </w:r>
          </w:p>
        </w:tc>
        <w:tc>
          <w:tcPr>
            <w:tcW w:w="825" w:type="dxa"/>
          </w:tcPr>
          <w:p w:rsidR="00972A08" w:rsidRPr="00315EAC" w:rsidRDefault="00972A08" w:rsidP="00972A08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972A08" w:rsidRDefault="00972A08" w:rsidP="00972A08">
            <w:pPr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    2</w:t>
            </w:r>
          </w:p>
        </w:tc>
      </w:tr>
    </w:tbl>
    <w:p w:rsidR="005522BD" w:rsidRPr="001D4B3E" w:rsidRDefault="005522BD" w:rsidP="00DB5B81">
      <w:pPr>
        <w:rPr>
          <w:rFonts w:asciiTheme="minorHAnsi" w:hAnsiTheme="minorHAnsi" w:cs="Arial"/>
          <w:color w:val="000000"/>
        </w:rPr>
      </w:pPr>
    </w:p>
    <w:p w:rsidR="00933602" w:rsidRPr="001D4B3E" w:rsidRDefault="00315EAC" w:rsidP="00DB5B81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6</w:t>
      </w:r>
      <w:r w:rsidR="00933602" w:rsidRPr="001D4B3E">
        <w:rPr>
          <w:rFonts w:asciiTheme="minorHAnsi" w:hAnsiTheme="minorHAnsi" w:cs="Arial"/>
          <w:b/>
        </w:rPr>
        <w:t xml:space="preserve">. Упражнение "Цифровая таблица". </w:t>
      </w:r>
    </w:p>
    <w:p w:rsidR="00315EAC" w:rsidRDefault="005522BD" w:rsidP="00DB5B81">
      <w:pPr>
        <w:rPr>
          <w:rFonts w:asciiTheme="minorHAnsi" w:hAnsiTheme="minorHAnsi" w:cs="Arial"/>
          <w:color w:val="000000"/>
        </w:rPr>
      </w:pPr>
      <w:r w:rsidRPr="001D4B3E">
        <w:rPr>
          <w:rFonts w:asciiTheme="minorHAnsi" w:hAnsiTheme="minorHAnsi" w:cs="Arial"/>
          <w:color w:val="000000"/>
        </w:rPr>
        <w:t xml:space="preserve">     </w:t>
      </w:r>
      <w:r w:rsidR="00933602" w:rsidRPr="001D4B3E">
        <w:rPr>
          <w:rFonts w:asciiTheme="minorHAnsi" w:hAnsiTheme="minorHAnsi" w:cs="Arial"/>
          <w:color w:val="000000"/>
        </w:rPr>
        <w:t>Покажите ребенку т</w:t>
      </w:r>
      <w:r w:rsidRPr="001D4B3E">
        <w:rPr>
          <w:rFonts w:asciiTheme="minorHAnsi" w:hAnsiTheme="minorHAnsi" w:cs="Arial"/>
          <w:color w:val="000000"/>
        </w:rPr>
        <w:t>аблицу с набором цифр от 1 до 9 (16</w:t>
      </w:r>
      <w:r w:rsidR="008E1305" w:rsidRPr="001D4B3E">
        <w:rPr>
          <w:rFonts w:asciiTheme="minorHAnsi" w:hAnsiTheme="minorHAnsi" w:cs="Arial"/>
          <w:color w:val="000000"/>
        </w:rPr>
        <w:t>, 25</w:t>
      </w:r>
      <w:r w:rsidRPr="001D4B3E">
        <w:rPr>
          <w:rFonts w:asciiTheme="minorHAnsi" w:hAnsiTheme="minorHAnsi" w:cs="Arial"/>
          <w:color w:val="000000"/>
        </w:rPr>
        <w:t>)</w:t>
      </w:r>
      <w:r w:rsidR="00933602" w:rsidRPr="001D4B3E">
        <w:rPr>
          <w:rFonts w:asciiTheme="minorHAnsi" w:hAnsiTheme="minorHAnsi" w:cs="Arial"/>
          <w:color w:val="000000"/>
        </w:rPr>
        <w:t>, которые располагаются в произвольном</w:t>
      </w:r>
      <w:r w:rsidR="00315EAC">
        <w:rPr>
          <w:rFonts w:asciiTheme="minorHAnsi" w:hAnsiTheme="minorHAnsi" w:cs="Arial"/>
          <w:color w:val="000000"/>
        </w:rPr>
        <w:t xml:space="preserve"> порядке.</w:t>
      </w:r>
      <w:r w:rsidR="00933602" w:rsidRPr="001D4B3E">
        <w:rPr>
          <w:rFonts w:asciiTheme="minorHAnsi" w:hAnsiTheme="minorHAnsi" w:cs="Arial"/>
          <w:color w:val="000000"/>
        </w:rPr>
        <w:t xml:space="preserve"> Скажите ему: "Постарайся как можно быстрее находить, показывать и</w:t>
      </w:r>
      <w:r w:rsidR="008E1305" w:rsidRPr="001D4B3E">
        <w:rPr>
          <w:rFonts w:asciiTheme="minorHAnsi" w:hAnsiTheme="minorHAnsi" w:cs="Arial"/>
          <w:color w:val="000000"/>
        </w:rPr>
        <w:t xml:space="preserve"> называть вслух цифры от 1 до 9 (16)</w:t>
      </w:r>
      <w:r w:rsidR="00933602" w:rsidRPr="001D4B3E">
        <w:rPr>
          <w:rFonts w:asciiTheme="minorHAnsi" w:hAnsiTheme="minorHAnsi" w:cs="Arial"/>
          <w:color w:val="000000"/>
        </w:rPr>
        <w:t xml:space="preserve">". Большинство детей 5-7 лет выполняют это задание за 1,5-2 минуты и почти без ошибок. </w:t>
      </w:r>
    </w:p>
    <w:p w:rsidR="00972A08" w:rsidRDefault="00972A08" w:rsidP="00DB5B81">
      <w:pPr>
        <w:rPr>
          <w:rFonts w:asciiTheme="minorHAnsi" w:hAnsiTheme="minorHAnsi" w:cs="Arial"/>
          <w:color w:val="000000"/>
        </w:rPr>
      </w:pPr>
    </w:p>
    <w:p w:rsidR="00933602" w:rsidRPr="001D4B3E" w:rsidRDefault="00933602" w:rsidP="00DB5B81">
      <w:pPr>
        <w:rPr>
          <w:rFonts w:asciiTheme="minorHAnsi" w:hAnsiTheme="minorHAnsi" w:cs="Arial"/>
          <w:color w:val="000000"/>
        </w:rPr>
      </w:pPr>
    </w:p>
    <w:p w:rsidR="00972A08" w:rsidRDefault="008E1305" w:rsidP="00972A08">
      <w:pPr>
        <w:jc w:val="both"/>
        <w:rPr>
          <w:rFonts w:asciiTheme="minorHAnsi" w:hAnsiTheme="minorHAnsi" w:cs="Arial"/>
          <w:color w:val="000000"/>
        </w:rPr>
      </w:pPr>
      <w:r w:rsidRPr="001D4B3E">
        <w:rPr>
          <w:rFonts w:asciiTheme="minorHAnsi" w:hAnsiTheme="minorHAnsi" w:cs="Arial"/>
          <w:color w:val="000000"/>
        </w:rPr>
        <w:lastRenderedPageBreak/>
        <w:t xml:space="preserve">     </w:t>
      </w:r>
      <w:r w:rsidR="00933602" w:rsidRPr="001D4B3E">
        <w:rPr>
          <w:rFonts w:asciiTheme="minorHAnsi" w:hAnsiTheme="minorHAnsi" w:cs="Arial"/>
          <w:color w:val="000000"/>
        </w:rPr>
        <w:t xml:space="preserve">Еще один вариант этой игры: приготовьте таблицу с </w:t>
      </w:r>
      <w:r w:rsidRPr="001D4B3E">
        <w:rPr>
          <w:rFonts w:asciiTheme="minorHAnsi" w:hAnsiTheme="minorHAnsi" w:cs="Arial"/>
          <w:color w:val="000000"/>
        </w:rPr>
        <w:t>16 (</w:t>
      </w:r>
      <w:r w:rsidR="00933602" w:rsidRPr="001D4B3E">
        <w:rPr>
          <w:rFonts w:asciiTheme="minorHAnsi" w:hAnsiTheme="minorHAnsi" w:cs="Arial"/>
          <w:color w:val="000000"/>
        </w:rPr>
        <w:t>25</w:t>
      </w:r>
      <w:r w:rsidRPr="001D4B3E">
        <w:rPr>
          <w:rFonts w:asciiTheme="minorHAnsi" w:hAnsiTheme="minorHAnsi" w:cs="Arial"/>
          <w:color w:val="000000"/>
        </w:rPr>
        <w:t>)</w:t>
      </w:r>
      <w:r w:rsidR="00933602" w:rsidRPr="001D4B3E">
        <w:rPr>
          <w:rFonts w:asciiTheme="minorHAnsi" w:hAnsiTheme="minorHAnsi" w:cs="Arial"/>
          <w:color w:val="000000"/>
        </w:rPr>
        <w:t xml:space="preserve"> клетками, на которой в случайном п</w:t>
      </w:r>
      <w:r w:rsidR="00933602" w:rsidRPr="001D4B3E">
        <w:rPr>
          <w:rFonts w:asciiTheme="minorHAnsi" w:hAnsiTheme="minorHAnsi" w:cs="Arial"/>
          <w:color w:val="000000"/>
        </w:rPr>
        <w:t>о</w:t>
      </w:r>
      <w:r w:rsidR="00933602" w:rsidRPr="001D4B3E">
        <w:rPr>
          <w:rFonts w:asciiTheme="minorHAnsi" w:hAnsiTheme="minorHAnsi" w:cs="Arial"/>
          <w:color w:val="000000"/>
        </w:rPr>
        <w:t>рядке написа</w:t>
      </w:r>
      <w:r w:rsidRPr="001D4B3E">
        <w:rPr>
          <w:rFonts w:asciiTheme="minorHAnsi" w:hAnsiTheme="minorHAnsi" w:cs="Arial"/>
          <w:color w:val="000000"/>
        </w:rPr>
        <w:t>ны цифры от 1 до 21 (30), из них 5</w:t>
      </w:r>
      <w:r w:rsidR="00933602" w:rsidRPr="001D4B3E">
        <w:rPr>
          <w:rFonts w:asciiTheme="minorHAnsi" w:hAnsiTheme="minorHAnsi" w:cs="Arial"/>
          <w:color w:val="000000"/>
        </w:rPr>
        <w:t xml:space="preserve"> цифр пропущены. Попросите ребенка найти и пок</w:t>
      </w:r>
      <w:r w:rsidR="00933602" w:rsidRPr="001D4B3E">
        <w:rPr>
          <w:rFonts w:asciiTheme="minorHAnsi" w:hAnsiTheme="minorHAnsi" w:cs="Arial"/>
          <w:color w:val="000000"/>
        </w:rPr>
        <w:t>а</w:t>
      </w:r>
      <w:r w:rsidR="00933602" w:rsidRPr="001D4B3E">
        <w:rPr>
          <w:rFonts w:asciiTheme="minorHAnsi" w:hAnsiTheme="minorHAnsi" w:cs="Arial"/>
          <w:color w:val="000000"/>
        </w:rPr>
        <w:t>зать все цифры подряд, а пропущенные цифры записать (если он не может записать цифры, то пр</w:t>
      </w:r>
      <w:r w:rsidR="00933602" w:rsidRPr="001D4B3E">
        <w:rPr>
          <w:rFonts w:asciiTheme="minorHAnsi" w:hAnsiTheme="minorHAnsi" w:cs="Arial"/>
          <w:color w:val="000000"/>
        </w:rPr>
        <w:t>о</w:t>
      </w:r>
      <w:r w:rsidR="00933602" w:rsidRPr="001D4B3E">
        <w:rPr>
          <w:rFonts w:asciiTheme="minorHAnsi" w:hAnsiTheme="minorHAnsi" w:cs="Arial"/>
          <w:color w:val="000000"/>
        </w:rPr>
        <w:t xml:space="preserve">сто пусть назовет их вам). </w:t>
      </w:r>
    </w:p>
    <w:p w:rsidR="008E1305" w:rsidRPr="00972A08" w:rsidRDefault="008E1305" w:rsidP="00972A08">
      <w:pPr>
        <w:jc w:val="both"/>
        <w:rPr>
          <w:rFonts w:asciiTheme="minorHAnsi" w:hAnsiTheme="minorHAnsi" w:cs="Arial"/>
          <w:color w:val="000000"/>
        </w:rPr>
      </w:pPr>
    </w:p>
    <w:p w:rsidR="00933602" w:rsidRPr="00972A08" w:rsidRDefault="00972A08" w:rsidP="00DB5B81">
      <w:pPr>
        <w:rPr>
          <w:rFonts w:asciiTheme="minorHAnsi" w:hAnsiTheme="minorHAnsi" w:cs="Arial"/>
        </w:rPr>
      </w:pPr>
      <w:r w:rsidRPr="00972A08">
        <w:rPr>
          <w:rStyle w:val="titlemain21"/>
          <w:rFonts w:asciiTheme="minorHAnsi" w:hAnsiTheme="minorHAnsi"/>
          <w:color w:val="auto"/>
          <w:sz w:val="24"/>
          <w:szCs w:val="24"/>
        </w:rPr>
        <w:t>7</w:t>
      </w:r>
      <w:r w:rsidR="00933602" w:rsidRPr="00972A08">
        <w:rPr>
          <w:rStyle w:val="titlemain21"/>
          <w:rFonts w:asciiTheme="minorHAnsi" w:hAnsiTheme="minorHAnsi"/>
          <w:color w:val="auto"/>
          <w:sz w:val="24"/>
          <w:szCs w:val="24"/>
        </w:rPr>
        <w:t xml:space="preserve">. Упражнение "Выполни по образцу" (тренировка концентрации </w:t>
      </w:r>
      <w:r>
        <w:rPr>
          <w:rStyle w:val="titlemain21"/>
          <w:rFonts w:asciiTheme="minorHAnsi" w:hAnsiTheme="minorHAnsi"/>
          <w:color w:val="auto"/>
          <w:sz w:val="24"/>
          <w:szCs w:val="24"/>
        </w:rPr>
        <w:t xml:space="preserve">и произвольности </w:t>
      </w:r>
      <w:r w:rsidR="00933602" w:rsidRPr="00972A08">
        <w:rPr>
          <w:rStyle w:val="titlemain21"/>
          <w:rFonts w:asciiTheme="minorHAnsi" w:hAnsiTheme="minorHAnsi"/>
          <w:color w:val="auto"/>
          <w:sz w:val="24"/>
          <w:szCs w:val="24"/>
        </w:rPr>
        <w:t>внимания).</w:t>
      </w:r>
    </w:p>
    <w:p w:rsidR="00933602" w:rsidRPr="001D4B3E" w:rsidRDefault="006D1C78" w:rsidP="00DB5B81">
      <w:pPr>
        <w:rPr>
          <w:rFonts w:asciiTheme="minorHAnsi" w:hAnsiTheme="minorHAnsi" w:cs="Arial"/>
          <w:color w:val="000000"/>
        </w:rPr>
      </w:pPr>
      <w:r>
        <w:rPr>
          <w:noProof/>
        </w:rPr>
        <w:drawing>
          <wp:anchor distT="0" distB="0" distL="857250" distR="857250" simplePos="0" relativeHeight="251661312" behindDoc="1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114300</wp:posOffset>
            </wp:positionV>
            <wp:extent cx="2619375" cy="3152775"/>
            <wp:effectExtent l="19050" t="0" r="9525" b="0"/>
            <wp:wrapSquare wrapText="bothSides"/>
            <wp:docPr id="12" name="Рисунок 12" descr="развитие внимания, игры, упражнения, вниматель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звитие внимания, игры, упражнения, внимательнос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15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1305" w:rsidRPr="001D4B3E">
        <w:rPr>
          <w:rFonts w:asciiTheme="minorHAnsi" w:hAnsiTheme="minorHAnsi" w:cs="Arial"/>
          <w:color w:val="000000"/>
        </w:rPr>
        <w:t xml:space="preserve">     </w:t>
      </w:r>
      <w:r w:rsidR="00933602" w:rsidRPr="001D4B3E">
        <w:rPr>
          <w:rFonts w:asciiTheme="minorHAnsi" w:hAnsiTheme="minorHAnsi" w:cs="Arial"/>
          <w:color w:val="000000"/>
        </w:rPr>
        <w:t>Упражнение включает в себя задание на пр</w:t>
      </w:r>
      <w:r w:rsidR="00933602" w:rsidRPr="001D4B3E">
        <w:rPr>
          <w:rFonts w:asciiTheme="minorHAnsi" w:hAnsiTheme="minorHAnsi" w:cs="Arial"/>
          <w:color w:val="000000"/>
        </w:rPr>
        <w:t>о</w:t>
      </w:r>
      <w:r w:rsidR="00972A08">
        <w:rPr>
          <w:rFonts w:asciiTheme="minorHAnsi" w:hAnsiTheme="minorHAnsi" w:cs="Arial"/>
          <w:color w:val="000000"/>
        </w:rPr>
        <w:t>рисовку</w:t>
      </w:r>
      <w:r w:rsidR="00933602" w:rsidRPr="001D4B3E">
        <w:rPr>
          <w:rFonts w:asciiTheme="minorHAnsi" w:hAnsiTheme="minorHAnsi" w:cs="Arial"/>
          <w:color w:val="000000"/>
        </w:rPr>
        <w:t xml:space="preserve"> повторяющихся узо</w:t>
      </w:r>
      <w:r w:rsidR="008E1305" w:rsidRPr="001D4B3E">
        <w:rPr>
          <w:rFonts w:asciiTheme="minorHAnsi" w:hAnsiTheme="minorHAnsi" w:cs="Arial"/>
          <w:color w:val="000000"/>
        </w:rPr>
        <w:t xml:space="preserve">ров. </w:t>
      </w:r>
      <w:r w:rsidR="00933602" w:rsidRPr="001D4B3E">
        <w:rPr>
          <w:rFonts w:asciiTheme="minorHAnsi" w:hAnsiTheme="minorHAnsi" w:cs="Arial"/>
          <w:color w:val="000000"/>
        </w:rPr>
        <w:t>Каждый из уз</w:t>
      </w:r>
      <w:r w:rsidR="00933602" w:rsidRPr="001D4B3E">
        <w:rPr>
          <w:rFonts w:asciiTheme="minorHAnsi" w:hAnsiTheme="minorHAnsi" w:cs="Arial"/>
          <w:color w:val="000000"/>
        </w:rPr>
        <w:t>о</w:t>
      </w:r>
      <w:r w:rsidR="00933602" w:rsidRPr="001D4B3E">
        <w:rPr>
          <w:rFonts w:asciiTheme="minorHAnsi" w:hAnsiTheme="minorHAnsi" w:cs="Arial"/>
          <w:color w:val="000000"/>
        </w:rPr>
        <w:t>ров требует повышенного внимания ребенка, т.к. требует от него выполнения нескольких по</w:t>
      </w:r>
      <w:r w:rsidR="008E1305" w:rsidRPr="001D4B3E">
        <w:rPr>
          <w:rFonts w:asciiTheme="minorHAnsi" w:hAnsiTheme="minorHAnsi" w:cs="Arial"/>
          <w:color w:val="000000"/>
        </w:rPr>
        <w:t>след</w:t>
      </w:r>
      <w:r w:rsidR="008E1305" w:rsidRPr="001D4B3E">
        <w:rPr>
          <w:rFonts w:asciiTheme="minorHAnsi" w:hAnsiTheme="minorHAnsi" w:cs="Arial"/>
          <w:color w:val="000000"/>
        </w:rPr>
        <w:t>о</w:t>
      </w:r>
      <w:r w:rsidR="008E1305" w:rsidRPr="001D4B3E">
        <w:rPr>
          <w:rFonts w:asciiTheme="minorHAnsi" w:hAnsiTheme="minorHAnsi" w:cs="Arial"/>
          <w:color w:val="000000"/>
        </w:rPr>
        <w:t>вательных действий:</w:t>
      </w:r>
      <w:r w:rsidR="00933602" w:rsidRPr="001D4B3E">
        <w:rPr>
          <w:rFonts w:asciiTheme="minorHAnsi" w:hAnsiTheme="minorHAnsi" w:cs="Arial"/>
          <w:color w:val="000000"/>
        </w:rPr>
        <w:br/>
        <w:t>а) анализ каждого элемента узора;</w:t>
      </w:r>
      <w:r w:rsidR="00933602" w:rsidRPr="001D4B3E">
        <w:rPr>
          <w:rFonts w:asciiTheme="minorHAnsi" w:hAnsiTheme="minorHAnsi" w:cs="Arial"/>
          <w:color w:val="000000"/>
        </w:rPr>
        <w:br/>
        <w:t>б) правильное воспроизведение каждого эл</w:t>
      </w:r>
      <w:r w:rsidR="00933602" w:rsidRPr="001D4B3E">
        <w:rPr>
          <w:rFonts w:asciiTheme="minorHAnsi" w:hAnsiTheme="minorHAnsi" w:cs="Arial"/>
          <w:color w:val="000000"/>
        </w:rPr>
        <w:t>е</w:t>
      </w:r>
      <w:r w:rsidR="00933602" w:rsidRPr="001D4B3E">
        <w:rPr>
          <w:rFonts w:asciiTheme="minorHAnsi" w:hAnsiTheme="minorHAnsi" w:cs="Arial"/>
          <w:color w:val="000000"/>
        </w:rPr>
        <w:t>мента;</w:t>
      </w:r>
      <w:r w:rsidR="00933602" w:rsidRPr="001D4B3E">
        <w:rPr>
          <w:rFonts w:asciiTheme="minorHAnsi" w:hAnsiTheme="minorHAnsi" w:cs="Arial"/>
          <w:color w:val="000000"/>
        </w:rPr>
        <w:br/>
        <w:t>в) удержание последовательности в течение продолжительного времени.</w:t>
      </w:r>
      <w:r w:rsidR="00933602" w:rsidRPr="001D4B3E">
        <w:rPr>
          <w:rFonts w:asciiTheme="minorHAnsi" w:hAnsiTheme="minorHAnsi" w:cs="Arial"/>
        </w:rPr>
        <w:br/>
      </w:r>
      <w:r w:rsidR="008E1305" w:rsidRPr="001D4B3E">
        <w:rPr>
          <w:rFonts w:asciiTheme="minorHAnsi" w:hAnsiTheme="minorHAnsi" w:cs="Arial"/>
        </w:rPr>
        <w:t xml:space="preserve">     </w:t>
      </w:r>
      <w:r w:rsidR="00933602" w:rsidRPr="001D4B3E">
        <w:rPr>
          <w:rFonts w:asciiTheme="minorHAnsi" w:hAnsiTheme="minorHAnsi" w:cs="Arial"/>
        </w:rPr>
        <w:t>При выполнении подобного рода заданий важно не только, насколько точно ребенок во</w:t>
      </w:r>
      <w:r w:rsidR="00933602" w:rsidRPr="001D4B3E">
        <w:rPr>
          <w:rFonts w:asciiTheme="minorHAnsi" w:hAnsiTheme="minorHAnsi" w:cs="Arial"/>
        </w:rPr>
        <w:t>с</w:t>
      </w:r>
      <w:r w:rsidR="00933602" w:rsidRPr="001D4B3E">
        <w:rPr>
          <w:rFonts w:asciiTheme="minorHAnsi" w:hAnsiTheme="minorHAnsi" w:cs="Arial"/>
        </w:rPr>
        <w:t>прои</w:t>
      </w:r>
      <w:r w:rsidR="00933602" w:rsidRPr="001D4B3E">
        <w:rPr>
          <w:rFonts w:asciiTheme="minorHAnsi" w:hAnsiTheme="minorHAnsi" w:cs="Arial"/>
        </w:rPr>
        <w:t>з</w:t>
      </w:r>
      <w:r w:rsidR="00933602" w:rsidRPr="001D4B3E">
        <w:rPr>
          <w:rFonts w:asciiTheme="minorHAnsi" w:hAnsiTheme="minorHAnsi" w:cs="Arial"/>
        </w:rPr>
        <w:t>водит образец (концентрация внимания), но и как долго он может работать без ошибок. Поэтому каждый раз старайтесь понемногу ув</w:t>
      </w:r>
      <w:r w:rsidR="00933602" w:rsidRPr="001D4B3E">
        <w:rPr>
          <w:rFonts w:asciiTheme="minorHAnsi" w:hAnsiTheme="minorHAnsi" w:cs="Arial"/>
        </w:rPr>
        <w:t>е</w:t>
      </w:r>
      <w:r w:rsidR="00933602" w:rsidRPr="001D4B3E">
        <w:rPr>
          <w:rFonts w:asciiTheme="minorHAnsi" w:hAnsiTheme="minorHAnsi" w:cs="Arial"/>
        </w:rPr>
        <w:t>личивать время выполнения одного узора. Для начала дост</w:t>
      </w:r>
      <w:r w:rsidR="00933602" w:rsidRPr="001D4B3E">
        <w:rPr>
          <w:rFonts w:asciiTheme="minorHAnsi" w:hAnsiTheme="minorHAnsi" w:cs="Arial"/>
        </w:rPr>
        <w:t>а</w:t>
      </w:r>
      <w:r w:rsidR="00933602" w:rsidRPr="001D4B3E">
        <w:rPr>
          <w:rFonts w:asciiTheme="minorHAnsi" w:hAnsiTheme="minorHAnsi" w:cs="Arial"/>
        </w:rPr>
        <w:t>точ</w:t>
      </w:r>
      <w:r w:rsidR="008E1305" w:rsidRPr="001D4B3E">
        <w:rPr>
          <w:rFonts w:asciiTheme="minorHAnsi" w:hAnsiTheme="minorHAnsi" w:cs="Arial"/>
        </w:rPr>
        <w:t>но 5 мин.</w:t>
      </w:r>
      <w:r w:rsidR="00933602" w:rsidRPr="001D4B3E">
        <w:rPr>
          <w:rFonts w:asciiTheme="minorHAnsi" w:hAnsiTheme="minorHAnsi" w:cs="Arial"/>
        </w:rPr>
        <w:br/>
      </w:r>
      <w:r w:rsidR="008E1305" w:rsidRPr="001D4B3E">
        <w:rPr>
          <w:rFonts w:asciiTheme="minorHAnsi" w:hAnsiTheme="minorHAnsi" w:cs="Arial"/>
        </w:rPr>
        <w:t xml:space="preserve">    Варианты клеточных узоров могут быть ра</w:t>
      </w:r>
      <w:r w:rsidR="008E1305" w:rsidRPr="001D4B3E">
        <w:rPr>
          <w:rFonts w:asciiTheme="minorHAnsi" w:hAnsiTheme="minorHAnsi" w:cs="Arial"/>
        </w:rPr>
        <w:t>з</w:t>
      </w:r>
      <w:r w:rsidR="008E1305" w:rsidRPr="001D4B3E">
        <w:rPr>
          <w:rFonts w:asciiTheme="minorHAnsi" w:hAnsiTheme="minorHAnsi" w:cs="Arial"/>
        </w:rPr>
        <w:t xml:space="preserve">личны. Импровизируйте. </w:t>
      </w:r>
      <w:r w:rsidR="00933602" w:rsidRPr="001D4B3E">
        <w:rPr>
          <w:rFonts w:asciiTheme="minorHAnsi" w:hAnsiTheme="minorHAnsi" w:cs="Arial"/>
        </w:rPr>
        <w:br/>
      </w:r>
      <w:r w:rsidR="008E1305" w:rsidRPr="001D4B3E">
        <w:rPr>
          <w:rFonts w:asciiTheme="minorHAnsi" w:hAnsiTheme="minorHAnsi" w:cs="Arial"/>
        </w:rPr>
        <w:t xml:space="preserve">    </w:t>
      </w:r>
      <w:r w:rsidR="00933602" w:rsidRPr="001D4B3E">
        <w:rPr>
          <w:rFonts w:asciiTheme="minorHAnsi" w:hAnsiTheme="minorHAnsi" w:cs="Arial"/>
        </w:rPr>
        <w:t xml:space="preserve">Задание можно дополнить, если попросить ребенка проверить правильность выполнения узора и исправить ошибки. </w:t>
      </w:r>
    </w:p>
    <w:p w:rsidR="00115E6B" w:rsidRPr="001D4B3E" w:rsidRDefault="00115E6B" w:rsidP="00115E6B">
      <w:pPr>
        <w:rPr>
          <w:rFonts w:asciiTheme="minorHAnsi" w:hAnsiTheme="minorHAnsi" w:cs="Arial"/>
          <w:color w:val="000000"/>
        </w:rPr>
      </w:pPr>
    </w:p>
    <w:p w:rsidR="00115E6B" w:rsidRPr="001D4B3E" w:rsidRDefault="00972A08" w:rsidP="00115E6B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color w:val="000000"/>
        </w:rPr>
        <w:t>8</w:t>
      </w:r>
      <w:r w:rsidR="00115E6B" w:rsidRPr="001D4B3E">
        <w:rPr>
          <w:rFonts w:asciiTheme="minorHAnsi" w:hAnsiTheme="minorHAnsi" w:cs="Arial"/>
          <w:b/>
          <w:color w:val="000000"/>
        </w:rPr>
        <w:t xml:space="preserve">. </w:t>
      </w:r>
      <w:r>
        <w:rPr>
          <w:rFonts w:asciiTheme="minorHAnsi" w:hAnsiTheme="minorHAnsi" w:cs="Arial"/>
          <w:b/>
        </w:rPr>
        <w:t>«Найди отличия</w:t>
      </w:r>
      <w:r w:rsidR="00115E6B" w:rsidRPr="001D4B3E">
        <w:rPr>
          <w:rFonts w:asciiTheme="minorHAnsi" w:hAnsiTheme="minorHAnsi" w:cs="Arial"/>
          <w:b/>
        </w:rPr>
        <w:t>»</w:t>
      </w:r>
    </w:p>
    <w:p w:rsidR="00115E6B" w:rsidRPr="001D4B3E" w:rsidRDefault="00115E6B" w:rsidP="00115E6B">
      <w:pPr>
        <w:rPr>
          <w:rFonts w:asciiTheme="minorHAnsi" w:hAnsiTheme="minorHAnsi" w:cs="Arial"/>
        </w:rPr>
      </w:pPr>
      <w:r w:rsidRPr="001D4B3E">
        <w:rPr>
          <w:rFonts w:asciiTheme="minorHAnsi" w:hAnsiTheme="minorHAnsi" w:cs="Arial"/>
        </w:rPr>
        <w:t xml:space="preserve">    Цель: развитие умения концентрировать внимание на деталях.</w:t>
      </w:r>
    </w:p>
    <w:p w:rsidR="00115E6B" w:rsidRPr="001D4B3E" w:rsidRDefault="00115E6B" w:rsidP="00972A08">
      <w:pPr>
        <w:jc w:val="both"/>
        <w:rPr>
          <w:rFonts w:asciiTheme="minorHAnsi" w:hAnsiTheme="minorHAnsi" w:cs="Arial"/>
        </w:rPr>
      </w:pPr>
      <w:r w:rsidRPr="001D4B3E">
        <w:rPr>
          <w:rFonts w:asciiTheme="minorHAnsi" w:hAnsiTheme="minorHAnsi" w:cs="Arial"/>
        </w:rPr>
        <w:t xml:space="preserve">     Ребенок рисует любую несложную картинку ( котик, домик и др.) и передает ее взрослому, а сам отворачивается. Взрослый дорисовывает несколько деталей и возвращает картинку. Ребенок до</w:t>
      </w:r>
      <w:r w:rsidRPr="001D4B3E">
        <w:rPr>
          <w:rFonts w:asciiTheme="minorHAnsi" w:hAnsiTheme="minorHAnsi" w:cs="Arial"/>
        </w:rPr>
        <w:t>л</w:t>
      </w:r>
      <w:r w:rsidRPr="001D4B3E">
        <w:rPr>
          <w:rFonts w:asciiTheme="minorHAnsi" w:hAnsiTheme="minorHAnsi" w:cs="Arial"/>
        </w:rPr>
        <w:t xml:space="preserve">жен заметить, что изменилось в рисунке. Затем взрослый и ребенок могут поменяться ролями. </w:t>
      </w:r>
    </w:p>
    <w:p w:rsidR="00115E6B" w:rsidRPr="001D4B3E" w:rsidRDefault="00115E6B" w:rsidP="00972A08">
      <w:pPr>
        <w:jc w:val="both"/>
        <w:rPr>
          <w:rFonts w:asciiTheme="minorHAnsi" w:hAnsiTheme="minorHAnsi" w:cs="Arial"/>
        </w:rPr>
      </w:pPr>
      <w:r w:rsidRPr="001D4B3E">
        <w:rPr>
          <w:rFonts w:asciiTheme="minorHAnsi" w:hAnsiTheme="minorHAnsi" w:cs="Arial"/>
        </w:rPr>
        <w:t xml:space="preserve">     Существуют и фабричные игры «Найди 5 (10, 15) отличий»</w:t>
      </w:r>
      <w:r w:rsidR="00567BF7" w:rsidRPr="001D4B3E">
        <w:rPr>
          <w:rFonts w:asciiTheme="minorHAnsi" w:hAnsiTheme="minorHAnsi" w:cs="Arial"/>
          <w:color w:val="000000"/>
        </w:rPr>
        <w:t>. Предложите малышу взглянуть на ка</w:t>
      </w:r>
      <w:r w:rsidR="00567BF7" w:rsidRPr="001D4B3E">
        <w:rPr>
          <w:rFonts w:asciiTheme="minorHAnsi" w:hAnsiTheme="minorHAnsi" w:cs="Arial"/>
          <w:color w:val="000000"/>
        </w:rPr>
        <w:t>р</w:t>
      </w:r>
      <w:r w:rsidR="00567BF7" w:rsidRPr="001D4B3E">
        <w:rPr>
          <w:rFonts w:asciiTheme="minorHAnsi" w:hAnsiTheme="minorHAnsi" w:cs="Arial"/>
          <w:color w:val="000000"/>
        </w:rPr>
        <w:t>тинки, где, например, изображены два гнома (или два котенка, или две рыбки). На первый взгляд они совсем одинаковые. Но, всмотревшись внимательнее, можно увидеть, что это не так. Пусть м</w:t>
      </w:r>
      <w:r w:rsidR="00567BF7" w:rsidRPr="001D4B3E">
        <w:rPr>
          <w:rFonts w:asciiTheme="minorHAnsi" w:hAnsiTheme="minorHAnsi" w:cs="Arial"/>
          <w:color w:val="000000"/>
        </w:rPr>
        <w:t>а</w:t>
      </w:r>
      <w:r w:rsidR="00567BF7" w:rsidRPr="001D4B3E">
        <w:rPr>
          <w:rFonts w:asciiTheme="minorHAnsi" w:hAnsiTheme="minorHAnsi" w:cs="Arial"/>
          <w:color w:val="000000"/>
        </w:rPr>
        <w:t>лыш постарается обнаружить различия. Можно еще подобрать несколько картинок с нелепым с</w:t>
      </w:r>
      <w:r w:rsidR="00567BF7" w:rsidRPr="001D4B3E">
        <w:rPr>
          <w:rFonts w:asciiTheme="minorHAnsi" w:hAnsiTheme="minorHAnsi" w:cs="Arial"/>
          <w:color w:val="000000"/>
        </w:rPr>
        <w:t>о</w:t>
      </w:r>
      <w:r w:rsidR="00567BF7" w:rsidRPr="001D4B3E">
        <w:rPr>
          <w:rFonts w:asciiTheme="minorHAnsi" w:hAnsiTheme="minorHAnsi" w:cs="Arial"/>
          <w:color w:val="000000"/>
        </w:rPr>
        <w:t>держанием и попросить ребенка найти несоответствия.</w:t>
      </w:r>
    </w:p>
    <w:p w:rsidR="00115E6B" w:rsidRPr="001D4B3E" w:rsidRDefault="00115E6B" w:rsidP="00115E6B">
      <w:pPr>
        <w:rPr>
          <w:rFonts w:asciiTheme="minorHAnsi" w:hAnsiTheme="minorHAnsi" w:cs="Arial"/>
        </w:rPr>
      </w:pPr>
    </w:p>
    <w:p w:rsidR="00115E6B" w:rsidRPr="001D4B3E" w:rsidRDefault="00972A08" w:rsidP="00115E6B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9</w:t>
      </w:r>
      <w:r w:rsidR="00115E6B" w:rsidRPr="001D4B3E">
        <w:rPr>
          <w:rFonts w:asciiTheme="minorHAnsi" w:hAnsiTheme="minorHAnsi" w:cs="Arial"/>
          <w:b/>
        </w:rPr>
        <w:t xml:space="preserve">. «Говори!» </w:t>
      </w:r>
    </w:p>
    <w:p w:rsidR="00115E6B" w:rsidRPr="001D4B3E" w:rsidRDefault="00115E6B" w:rsidP="00115E6B">
      <w:pPr>
        <w:rPr>
          <w:rFonts w:asciiTheme="minorHAnsi" w:hAnsiTheme="minorHAnsi" w:cs="Arial"/>
        </w:rPr>
      </w:pPr>
      <w:r w:rsidRPr="001D4B3E">
        <w:rPr>
          <w:rFonts w:asciiTheme="minorHAnsi" w:hAnsiTheme="minorHAnsi" w:cs="Arial"/>
        </w:rPr>
        <w:t xml:space="preserve">     Цель: развитие умения контролировать импульсивные действия.</w:t>
      </w:r>
    </w:p>
    <w:p w:rsidR="00972A08" w:rsidRDefault="00972A08" w:rsidP="00115E6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Скажите следующее: «Я буду задавать тебе</w:t>
      </w:r>
      <w:r w:rsidR="00115E6B" w:rsidRPr="001D4B3E">
        <w:rPr>
          <w:rFonts w:asciiTheme="minorHAnsi" w:hAnsiTheme="minorHAnsi" w:cs="Arial"/>
        </w:rPr>
        <w:t xml:space="preserve"> простые и сложные вопросы. Но отвечать на них мо</w:t>
      </w:r>
      <w:r w:rsidR="00115E6B" w:rsidRPr="001D4B3E">
        <w:rPr>
          <w:rFonts w:asciiTheme="minorHAnsi" w:hAnsiTheme="minorHAnsi" w:cs="Arial"/>
        </w:rPr>
        <w:t>ж</w:t>
      </w:r>
      <w:r w:rsidR="00115E6B" w:rsidRPr="001D4B3E">
        <w:rPr>
          <w:rFonts w:asciiTheme="minorHAnsi" w:hAnsiTheme="minorHAnsi" w:cs="Arial"/>
        </w:rPr>
        <w:t xml:space="preserve">но будет только тогда, когда </w:t>
      </w:r>
      <w:r>
        <w:rPr>
          <w:rFonts w:asciiTheme="minorHAnsi" w:hAnsiTheme="minorHAnsi" w:cs="Arial"/>
        </w:rPr>
        <w:t>я дам команду: «Говори!» Давай</w:t>
      </w:r>
      <w:r w:rsidR="00115E6B" w:rsidRPr="001D4B3E">
        <w:rPr>
          <w:rFonts w:asciiTheme="minorHAnsi" w:hAnsiTheme="minorHAnsi" w:cs="Arial"/>
        </w:rPr>
        <w:t xml:space="preserve"> потренируемся: «Какое сейчас вре</w:t>
      </w:r>
      <w:r>
        <w:rPr>
          <w:rFonts w:asciiTheme="minorHAnsi" w:hAnsiTheme="minorHAnsi" w:cs="Arial"/>
        </w:rPr>
        <w:t>мя года?» (</w:t>
      </w:r>
      <w:r w:rsidR="00115E6B" w:rsidRPr="001D4B3E">
        <w:rPr>
          <w:rFonts w:asciiTheme="minorHAnsi" w:hAnsiTheme="minorHAnsi" w:cs="Arial"/>
        </w:rPr>
        <w:t>делает</w:t>
      </w:r>
      <w:r>
        <w:rPr>
          <w:rFonts w:asciiTheme="minorHAnsi" w:hAnsiTheme="minorHAnsi" w:cs="Arial"/>
        </w:rPr>
        <w:t>е</w:t>
      </w:r>
      <w:r w:rsidR="00115E6B" w:rsidRPr="001D4B3E">
        <w:rPr>
          <w:rFonts w:asciiTheme="minorHAnsi" w:hAnsiTheme="minorHAnsi" w:cs="Arial"/>
        </w:rPr>
        <w:t xml:space="preserve"> паузу) «Говори</w:t>
      </w:r>
      <w:r>
        <w:rPr>
          <w:rFonts w:asciiTheme="minorHAnsi" w:hAnsiTheme="minorHAnsi" w:cs="Arial"/>
        </w:rPr>
        <w:t>!»; «Какого цвета у нас</w:t>
      </w:r>
      <w:r w:rsidR="00115E6B" w:rsidRPr="001D4B3E">
        <w:rPr>
          <w:rFonts w:asciiTheme="minorHAnsi" w:hAnsiTheme="minorHAnsi" w:cs="Arial"/>
        </w:rPr>
        <w:t xml:space="preserve"> потолок?»... «Говори!»; «Какой сегодня день недели?»... «Говори!»; «Сколько будет два плюс три?» и т. д.»</w:t>
      </w:r>
      <w:r w:rsidR="00F92055" w:rsidRPr="001D4B3E">
        <w:rPr>
          <w:rFonts w:asciiTheme="minorHAnsi" w:hAnsiTheme="minorHAnsi" w:cs="Arial"/>
        </w:rPr>
        <w:t xml:space="preserve"> </w:t>
      </w:r>
    </w:p>
    <w:p w:rsidR="00115E6B" w:rsidRPr="001D4B3E" w:rsidRDefault="00972A08" w:rsidP="00972A0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Можно изменить сигнал: например, отвечать после хлопка, притопа и т.д</w:t>
      </w:r>
      <w:r w:rsidR="00115E6B" w:rsidRPr="001D4B3E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Паузы между вопросом и ответом постепенно увеличивайте или чередуйте их продолжительность.  </w:t>
      </w:r>
    </w:p>
    <w:p w:rsidR="00567BF7" w:rsidRDefault="00567BF7" w:rsidP="00567BF7">
      <w:pPr>
        <w:rPr>
          <w:rFonts w:asciiTheme="minorHAnsi" w:hAnsiTheme="minorHAnsi" w:cs="Arial"/>
        </w:rPr>
      </w:pPr>
    </w:p>
    <w:p w:rsidR="00A17D35" w:rsidRPr="001D4B3E" w:rsidRDefault="00A17D35" w:rsidP="00A17D35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/>
          <w:b/>
        </w:rPr>
        <w:t>10</w:t>
      </w:r>
      <w:r w:rsidRPr="001D4B3E">
        <w:rPr>
          <w:rFonts w:asciiTheme="minorHAnsi" w:hAnsiTheme="minorHAnsi"/>
          <w:b/>
        </w:rPr>
        <w:t>.</w:t>
      </w:r>
      <w:r w:rsidRPr="001D4B3E">
        <w:rPr>
          <w:rFonts w:asciiTheme="minorHAnsi" w:hAnsiTheme="minorHAnsi" w:cs="Arial"/>
          <w:b/>
        </w:rPr>
        <w:t xml:space="preserve">  Игра "Три пункта"</w:t>
      </w:r>
    </w:p>
    <w:p w:rsidR="00A17D35" w:rsidRDefault="00A17D35" w:rsidP="00A17D35">
      <w:pPr>
        <w:jc w:val="both"/>
        <w:rPr>
          <w:rFonts w:asciiTheme="minorHAnsi" w:hAnsiTheme="minorHAnsi" w:cs="Arial"/>
        </w:rPr>
      </w:pPr>
      <w:r w:rsidRPr="001D4B3E">
        <w:rPr>
          <w:rFonts w:asciiTheme="minorHAnsi" w:hAnsiTheme="minorHAnsi" w:cs="Arial"/>
        </w:rPr>
        <w:t xml:space="preserve">       Игра стимулирует развитие объема внимания. Вы предлагаете ребенку занять удобную для него позу и замереть в ней, то есть не двигаться. При этом малыш должен выслушать и запомнить три пункта задания. Затем вы говорите: "Раз, два, три - беги!" - и ребенок быстро выполняет все пункты задания, причем именно в той последовательности, в какой они звучали. Задания могут быть самые разные, например:</w:t>
      </w:r>
    </w:p>
    <w:p w:rsidR="00A17D35" w:rsidRDefault="00A17D35" w:rsidP="00A17D35">
      <w:pPr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1D4B3E">
        <w:rPr>
          <w:rFonts w:asciiTheme="minorHAnsi" w:hAnsiTheme="minorHAnsi" w:cs="Arial"/>
        </w:rPr>
        <w:lastRenderedPageBreak/>
        <w:t>Самое простое задание:</w:t>
      </w:r>
    </w:p>
    <w:p w:rsidR="00A17D35" w:rsidRDefault="00A17D35" w:rsidP="00A17D35">
      <w:pPr>
        <w:jc w:val="both"/>
        <w:rPr>
          <w:rFonts w:asciiTheme="minorHAnsi" w:hAnsiTheme="minorHAnsi" w:cs="Arial"/>
        </w:rPr>
      </w:pPr>
      <w:r w:rsidRPr="00A17D35">
        <w:rPr>
          <w:rFonts w:asciiTheme="minorHAnsi" w:hAnsiTheme="minorHAnsi" w:cs="Arial"/>
        </w:rPr>
        <w:t>- Пункт первый. Хлопни в ладоши три раза;</w:t>
      </w:r>
    </w:p>
    <w:p w:rsidR="00A17D35" w:rsidRDefault="00A17D35" w:rsidP="00A17D35">
      <w:pPr>
        <w:jc w:val="both"/>
        <w:rPr>
          <w:rFonts w:asciiTheme="minorHAnsi" w:hAnsiTheme="minorHAnsi" w:cs="Arial"/>
        </w:rPr>
      </w:pPr>
      <w:r w:rsidRPr="00A17D35">
        <w:rPr>
          <w:rFonts w:asciiTheme="minorHAnsi" w:hAnsiTheme="minorHAnsi" w:cs="Arial"/>
        </w:rPr>
        <w:t>- Пункт второй. Назови какую-нибудь мебель;</w:t>
      </w:r>
    </w:p>
    <w:p w:rsidR="00A17D35" w:rsidRDefault="00A17D35" w:rsidP="00A17D35">
      <w:pPr>
        <w:jc w:val="both"/>
        <w:rPr>
          <w:rFonts w:asciiTheme="minorHAnsi" w:hAnsiTheme="minorHAnsi" w:cs="Arial"/>
        </w:rPr>
      </w:pPr>
      <w:r w:rsidRPr="00A17D35">
        <w:rPr>
          <w:rFonts w:asciiTheme="minorHAnsi" w:hAnsiTheme="minorHAnsi" w:cs="Arial"/>
        </w:rPr>
        <w:t>- Пункт третий. Встань рядом с предметом, сделанным из дерева.</w:t>
      </w:r>
    </w:p>
    <w:p w:rsidR="00A17D35" w:rsidRDefault="00A17D35" w:rsidP="00A17D35">
      <w:pPr>
        <w:jc w:val="both"/>
        <w:rPr>
          <w:rFonts w:asciiTheme="minorHAnsi" w:hAnsiTheme="minorHAnsi" w:cs="Arial"/>
        </w:rPr>
      </w:pPr>
      <w:r w:rsidRPr="00A17D35">
        <w:rPr>
          <w:rFonts w:asciiTheme="minorHAnsi" w:hAnsiTheme="minorHAnsi" w:cs="Arial"/>
        </w:rPr>
        <w:t xml:space="preserve">      Когда ребенок освоится с правилами игры, можно предложить ему усложненный вариант.</w:t>
      </w:r>
    </w:p>
    <w:p w:rsidR="00A17D35" w:rsidRDefault="00A17D35" w:rsidP="00A17D35">
      <w:pPr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A17D35">
        <w:rPr>
          <w:rFonts w:asciiTheme="minorHAnsi" w:hAnsiTheme="minorHAnsi" w:cs="Arial"/>
        </w:rPr>
        <w:t>Усложненное задание:</w:t>
      </w:r>
    </w:p>
    <w:p w:rsidR="00A17D35" w:rsidRDefault="00A17D35" w:rsidP="00A17D35">
      <w:pPr>
        <w:jc w:val="both"/>
        <w:rPr>
          <w:rFonts w:asciiTheme="minorHAnsi" w:hAnsiTheme="minorHAnsi" w:cs="Arial"/>
        </w:rPr>
      </w:pPr>
      <w:r w:rsidRPr="00A17D35">
        <w:rPr>
          <w:rFonts w:asciiTheme="minorHAnsi" w:hAnsiTheme="minorHAnsi" w:cs="Arial"/>
        </w:rPr>
        <w:t>- Пункт первый. Подпрыгни столько раз, сколько тебе лет;</w:t>
      </w:r>
    </w:p>
    <w:p w:rsidR="00A17D35" w:rsidRDefault="00A17D35" w:rsidP="00A17D35">
      <w:pPr>
        <w:jc w:val="both"/>
        <w:rPr>
          <w:rFonts w:asciiTheme="minorHAnsi" w:hAnsiTheme="minorHAnsi" w:cs="Arial"/>
        </w:rPr>
      </w:pPr>
      <w:r w:rsidRPr="00A17D35">
        <w:rPr>
          <w:rFonts w:asciiTheme="minorHAnsi" w:hAnsiTheme="minorHAnsi" w:cs="Arial"/>
        </w:rPr>
        <w:t>- Пункт второй. Напиши в тетради название водоплавающей птицы;</w:t>
      </w:r>
    </w:p>
    <w:p w:rsidR="00A17D35" w:rsidRDefault="00A17D35" w:rsidP="00A17D35">
      <w:pPr>
        <w:jc w:val="both"/>
        <w:rPr>
          <w:rFonts w:asciiTheme="minorHAnsi" w:hAnsiTheme="minorHAnsi" w:cs="Arial"/>
        </w:rPr>
      </w:pPr>
      <w:r w:rsidRPr="00A17D35">
        <w:rPr>
          <w:rFonts w:asciiTheme="minorHAnsi" w:hAnsiTheme="minorHAnsi" w:cs="Arial"/>
        </w:rPr>
        <w:t>- Пункт третий. Встань рядом с предметом, который начинается на букву "С".</w:t>
      </w:r>
    </w:p>
    <w:p w:rsidR="00A17D35" w:rsidRPr="00A17D35" w:rsidRDefault="00A17D35" w:rsidP="00A17D35">
      <w:pPr>
        <w:jc w:val="both"/>
        <w:rPr>
          <w:rFonts w:asciiTheme="minorHAnsi" w:hAnsiTheme="minorHAnsi" w:cs="Arial"/>
        </w:rPr>
      </w:pPr>
      <w:r w:rsidRPr="00A17D35">
        <w:rPr>
          <w:rFonts w:asciiTheme="minorHAnsi" w:hAnsiTheme="minorHAnsi" w:cs="Arial"/>
        </w:rPr>
        <w:t xml:space="preserve">    Задание можно усложнять, увеличивая коли</w:t>
      </w:r>
      <w:r>
        <w:rPr>
          <w:rFonts w:asciiTheme="minorHAnsi" w:hAnsiTheme="minorHAnsi" w:cs="Arial"/>
        </w:rPr>
        <w:t>чество пунктов до 4-5</w:t>
      </w:r>
      <w:r w:rsidRPr="00A17D35">
        <w:rPr>
          <w:rFonts w:asciiTheme="minorHAnsi" w:hAnsiTheme="minorHAnsi" w:cs="Arial"/>
        </w:rPr>
        <w:t xml:space="preserve">. </w:t>
      </w:r>
    </w:p>
    <w:p w:rsidR="00A17D35" w:rsidRPr="001D4B3E" w:rsidRDefault="00A17D35" w:rsidP="00567BF7">
      <w:pPr>
        <w:rPr>
          <w:rFonts w:asciiTheme="minorHAnsi" w:hAnsiTheme="minorHAnsi" w:cs="Arial"/>
        </w:rPr>
      </w:pPr>
    </w:p>
    <w:p w:rsidR="00567BF7" w:rsidRPr="001D4B3E" w:rsidRDefault="00A17D35" w:rsidP="00567BF7">
      <w:pPr>
        <w:rPr>
          <w:rFonts w:asciiTheme="minorHAnsi" w:hAnsiTheme="minorHAnsi" w:cs="Arial"/>
          <w:b/>
          <w:color w:val="660066"/>
        </w:rPr>
      </w:pPr>
      <w:r>
        <w:rPr>
          <w:rFonts w:asciiTheme="minorHAnsi" w:hAnsiTheme="minorHAnsi" w:cs="Arial"/>
          <w:b/>
        </w:rPr>
        <w:t>11</w:t>
      </w:r>
      <w:r w:rsidR="00567BF7" w:rsidRPr="001D4B3E">
        <w:rPr>
          <w:rFonts w:asciiTheme="minorHAnsi" w:hAnsiTheme="minorHAnsi" w:cs="Arial"/>
          <w:b/>
        </w:rPr>
        <w:t>. Игра "Маленький жук".</w:t>
      </w:r>
    </w:p>
    <w:p w:rsidR="00567BF7" w:rsidRPr="001D4B3E" w:rsidRDefault="00567BF7" w:rsidP="00567BF7">
      <w:pPr>
        <w:rPr>
          <w:rFonts w:asciiTheme="minorHAnsi" w:hAnsiTheme="minorHAnsi" w:cs="Arial"/>
          <w:color w:val="000000"/>
        </w:rPr>
      </w:pPr>
      <w:r w:rsidRPr="001D4B3E">
        <w:rPr>
          <w:rFonts w:asciiTheme="minorHAnsi" w:hAnsiTheme="minorHAnsi" w:cs="Arial"/>
          <w:color w:val="000000"/>
        </w:rPr>
        <w:t xml:space="preserve">     "Сейчас мы будем играть в такую игру. Видишь, перед тобой поле, расчерченное на клеточки. По этому полю ползает жук. Жук двигается по команде. Он может двигаться вниз, вверх, вправо, влево. Я буду диктовать тебе ходы, а ты будешь передвигать по полю жука в нужном направлении. Делай это мысленно. Рисовать или водить пальцем по полю нельзя!</w:t>
      </w:r>
    </w:p>
    <w:p w:rsidR="00A17D35" w:rsidRDefault="006D1C78" w:rsidP="00A17D35">
      <w:pPr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/>
          <w:noProof/>
        </w:rPr>
        <w:drawing>
          <wp:anchor distT="0" distB="0" distL="857250" distR="857250" simplePos="0" relativeHeight="251660288" behindDoc="1" locked="0" layoutInCell="1" allowOverlap="0">
            <wp:simplePos x="0" y="0"/>
            <wp:positionH relativeFrom="column">
              <wp:posOffset>4800600</wp:posOffset>
            </wp:positionH>
            <wp:positionV relativeFrom="paragraph">
              <wp:posOffset>76835</wp:posOffset>
            </wp:positionV>
            <wp:extent cx="1828800" cy="1733550"/>
            <wp:effectExtent l="19050" t="0" r="0" b="0"/>
            <wp:wrapTight wrapText="bothSides">
              <wp:wrapPolygon edited="0">
                <wp:start x="-225" y="0"/>
                <wp:lineTo x="-225" y="21363"/>
                <wp:lineTo x="21600" y="21363"/>
                <wp:lineTo x="21600" y="0"/>
                <wp:lineTo x="-225" y="0"/>
              </wp:wrapPolygon>
            </wp:wrapTight>
            <wp:docPr id="3" name="Рисунок 3" descr="развитие внимания, игры, упражнения, вниматель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тие внимания, игры, упражнения, внимательнос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7BF7" w:rsidRPr="001D4B3E">
        <w:rPr>
          <w:rFonts w:asciiTheme="minorHAnsi" w:hAnsiTheme="minorHAnsi"/>
          <w:color w:val="000000"/>
        </w:rPr>
        <w:t xml:space="preserve">     </w:t>
      </w:r>
      <w:r w:rsidR="00567BF7" w:rsidRPr="001D4B3E">
        <w:rPr>
          <w:rFonts w:asciiTheme="minorHAnsi" w:hAnsiTheme="minorHAnsi" w:cs="Arial"/>
          <w:color w:val="000000"/>
        </w:rPr>
        <w:t>Внимание? Начали. Одна клеточка вверх, одна клеточка налево. Одна клеточка вниз. Одна кл</w:t>
      </w:r>
      <w:r w:rsidR="00567BF7" w:rsidRPr="001D4B3E">
        <w:rPr>
          <w:rFonts w:asciiTheme="minorHAnsi" w:hAnsiTheme="minorHAnsi" w:cs="Arial"/>
          <w:color w:val="000000"/>
        </w:rPr>
        <w:t>е</w:t>
      </w:r>
      <w:r w:rsidR="00567BF7" w:rsidRPr="001D4B3E">
        <w:rPr>
          <w:rFonts w:asciiTheme="minorHAnsi" w:hAnsiTheme="minorHAnsi" w:cs="Arial"/>
          <w:color w:val="000000"/>
        </w:rPr>
        <w:t>точка налево. Одна клеточка вниз. Покажи, где остановился жук".</w:t>
      </w:r>
    </w:p>
    <w:p w:rsidR="00A17D35" w:rsidRDefault="00567BF7" w:rsidP="00A17D35">
      <w:pPr>
        <w:jc w:val="both"/>
        <w:rPr>
          <w:rFonts w:asciiTheme="minorHAnsi" w:hAnsiTheme="minorHAnsi" w:cs="Arial"/>
          <w:color w:val="000000"/>
        </w:rPr>
      </w:pPr>
      <w:r w:rsidRPr="001D4B3E">
        <w:rPr>
          <w:rFonts w:asciiTheme="minorHAnsi" w:hAnsiTheme="minorHAnsi" w:cs="Arial"/>
          <w:color w:val="000000"/>
        </w:rPr>
        <w:t xml:space="preserve">     Если ребенок затрудняется выполнять задание мысле</w:t>
      </w:r>
      <w:r w:rsidRPr="001D4B3E">
        <w:rPr>
          <w:rFonts w:asciiTheme="minorHAnsi" w:hAnsiTheme="minorHAnsi" w:cs="Arial"/>
          <w:color w:val="000000"/>
        </w:rPr>
        <w:t>н</w:t>
      </w:r>
      <w:r w:rsidRPr="001D4B3E">
        <w:rPr>
          <w:rFonts w:asciiTheme="minorHAnsi" w:hAnsiTheme="minorHAnsi" w:cs="Arial"/>
          <w:color w:val="000000"/>
        </w:rPr>
        <w:t>но, то сначала можно позволить ему показывать пальчиком каждое движение жука, или изготовить жука и двигать его по полю. Важно, чтобы в результате ребенок научился мысленно ориентироваться в клеточном поле.</w:t>
      </w:r>
    </w:p>
    <w:p w:rsidR="00A17D35" w:rsidRDefault="00567BF7" w:rsidP="00A17D35">
      <w:pPr>
        <w:jc w:val="both"/>
        <w:rPr>
          <w:rFonts w:asciiTheme="minorHAnsi" w:hAnsiTheme="minorHAnsi" w:cs="Arial"/>
          <w:color w:val="000000"/>
        </w:rPr>
      </w:pPr>
      <w:r w:rsidRPr="001D4B3E">
        <w:rPr>
          <w:rFonts w:asciiTheme="minorHAnsi" w:hAnsiTheme="minorHAnsi" w:cs="Arial"/>
          <w:color w:val="000000"/>
        </w:rPr>
        <w:t xml:space="preserve">     Задания для жука можно придумать самые разные. К</w:t>
      </w:r>
      <w:r w:rsidRPr="001D4B3E">
        <w:rPr>
          <w:rFonts w:asciiTheme="minorHAnsi" w:hAnsiTheme="minorHAnsi" w:cs="Arial"/>
          <w:color w:val="000000"/>
        </w:rPr>
        <w:t>о</w:t>
      </w:r>
      <w:r w:rsidRPr="001D4B3E">
        <w:rPr>
          <w:rFonts w:asciiTheme="minorHAnsi" w:hAnsiTheme="minorHAnsi" w:cs="Arial"/>
          <w:color w:val="000000"/>
        </w:rPr>
        <w:t>гда поле из 16 клеток будет освоено, переходите к движ</w:t>
      </w:r>
      <w:r w:rsidRPr="001D4B3E">
        <w:rPr>
          <w:rFonts w:asciiTheme="minorHAnsi" w:hAnsiTheme="minorHAnsi" w:cs="Arial"/>
          <w:color w:val="000000"/>
        </w:rPr>
        <w:t>е</w:t>
      </w:r>
      <w:r w:rsidRPr="001D4B3E">
        <w:rPr>
          <w:rFonts w:asciiTheme="minorHAnsi" w:hAnsiTheme="minorHAnsi" w:cs="Arial"/>
          <w:color w:val="000000"/>
        </w:rPr>
        <w:t>нию по полю из 25, 36 клеток, усложняйте задания ходами: 2 клетки наискосок вправо-вниз, 3 кле</w:t>
      </w:r>
      <w:r w:rsidRPr="001D4B3E">
        <w:rPr>
          <w:rFonts w:asciiTheme="minorHAnsi" w:hAnsiTheme="minorHAnsi" w:cs="Arial"/>
          <w:color w:val="000000"/>
        </w:rPr>
        <w:t>т</w:t>
      </w:r>
      <w:r w:rsidRPr="001D4B3E">
        <w:rPr>
          <w:rFonts w:asciiTheme="minorHAnsi" w:hAnsiTheme="minorHAnsi" w:cs="Arial"/>
          <w:color w:val="000000"/>
        </w:rPr>
        <w:t>ки влево и т.д.</w:t>
      </w:r>
    </w:p>
    <w:p w:rsidR="00933602" w:rsidRPr="001D4B3E" w:rsidRDefault="00933602" w:rsidP="00DB5B81">
      <w:pPr>
        <w:rPr>
          <w:rFonts w:asciiTheme="minorHAnsi" w:hAnsiTheme="minorHAnsi" w:cs="Arial"/>
          <w:color w:val="000000"/>
        </w:rPr>
      </w:pPr>
    </w:p>
    <w:p w:rsidR="00A17D35" w:rsidRDefault="006D1C78" w:rsidP="00F20945">
      <w:pPr>
        <w:jc w:val="both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135890</wp:posOffset>
            </wp:positionV>
            <wp:extent cx="3848100" cy="2590800"/>
            <wp:effectExtent l="19050" t="0" r="0" b="0"/>
            <wp:wrapSquare wrapText="bothSides"/>
            <wp:docPr id="13" name="Рисунок 13" descr="test_vatslak-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est_vatslak-6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7D35">
        <w:rPr>
          <w:rFonts w:asciiTheme="minorHAnsi" w:hAnsiTheme="minorHAnsi"/>
          <w:b/>
          <w:bCs/>
        </w:rPr>
        <w:t>12</w:t>
      </w:r>
      <w:r w:rsidR="00F20945" w:rsidRPr="001D4B3E">
        <w:rPr>
          <w:rFonts w:asciiTheme="minorHAnsi" w:hAnsiTheme="minorHAnsi"/>
          <w:b/>
          <w:bCs/>
        </w:rPr>
        <w:t>. «Дифференциация цвета и формы».</w:t>
      </w:r>
      <w:r w:rsidR="00F20945" w:rsidRPr="001D4B3E">
        <w:rPr>
          <w:rFonts w:asciiTheme="minorHAnsi" w:hAnsiTheme="minorHAnsi"/>
        </w:rPr>
        <w:t xml:space="preserve"> </w:t>
      </w:r>
    </w:p>
    <w:p w:rsidR="00F20945" w:rsidRPr="001D4B3E" w:rsidRDefault="00A17D35" w:rsidP="00F2094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F20945" w:rsidRPr="001D4B3E">
        <w:rPr>
          <w:rFonts w:asciiTheme="minorHAnsi" w:hAnsiTheme="minorHAnsi"/>
        </w:rPr>
        <w:t xml:space="preserve">Перед ребенком кладут лист бумаги с рисунками незавершенных фигур </w:t>
      </w:r>
    </w:p>
    <w:p w:rsidR="00F20945" w:rsidRPr="001D4B3E" w:rsidRDefault="00F20945" w:rsidP="00F20945">
      <w:pPr>
        <w:jc w:val="both"/>
        <w:rPr>
          <w:rFonts w:asciiTheme="minorHAnsi" w:hAnsiTheme="minorHAnsi"/>
        </w:rPr>
      </w:pPr>
      <w:r w:rsidRPr="001D4B3E">
        <w:rPr>
          <w:rFonts w:asciiTheme="minorHAnsi" w:hAnsiTheme="minorHAnsi"/>
        </w:rPr>
        <w:t xml:space="preserve">     Инструкция: «Здесь нарисованы пр</w:t>
      </w:r>
      <w:r w:rsidRPr="001D4B3E">
        <w:rPr>
          <w:rFonts w:asciiTheme="minorHAnsi" w:hAnsiTheme="minorHAnsi"/>
        </w:rPr>
        <w:t>я</w:t>
      </w:r>
      <w:r w:rsidRPr="001D4B3E">
        <w:rPr>
          <w:rFonts w:asciiTheme="minorHAnsi" w:hAnsiTheme="minorHAnsi"/>
        </w:rPr>
        <w:t>моугольники (показать). У каждого из них н</w:t>
      </w:r>
      <w:r w:rsidR="00A17D35">
        <w:rPr>
          <w:rFonts w:asciiTheme="minorHAnsi" w:hAnsiTheme="minorHAnsi"/>
        </w:rPr>
        <w:t>е хватает кусочка</w:t>
      </w:r>
      <w:r w:rsidRPr="001D4B3E">
        <w:rPr>
          <w:rFonts w:asciiTheme="minorHAnsi" w:hAnsiTheme="minorHAnsi"/>
        </w:rPr>
        <w:t>. Подбери для каждого прямоугольника подходящий кусоч</w:t>
      </w:r>
      <w:r w:rsidR="00A17D35">
        <w:rPr>
          <w:rFonts w:asciiTheme="minorHAnsi" w:hAnsiTheme="minorHAnsi"/>
        </w:rPr>
        <w:t xml:space="preserve">ек из всех нарисованных здесь. </w:t>
      </w:r>
      <w:r w:rsidRPr="001D4B3E">
        <w:rPr>
          <w:rFonts w:asciiTheme="minorHAnsi" w:hAnsiTheme="minorHAnsi"/>
        </w:rPr>
        <w:t>Посмотри, к</w:t>
      </w:r>
      <w:r w:rsidRPr="001D4B3E">
        <w:rPr>
          <w:rFonts w:asciiTheme="minorHAnsi" w:hAnsiTheme="minorHAnsi"/>
        </w:rPr>
        <w:t>а</w:t>
      </w:r>
      <w:r w:rsidRPr="001D4B3E">
        <w:rPr>
          <w:rFonts w:asciiTheme="minorHAnsi" w:hAnsiTheme="minorHAnsi"/>
        </w:rPr>
        <w:t>кой кусочек подхо</w:t>
      </w:r>
      <w:r w:rsidR="00A17D35">
        <w:rPr>
          <w:rFonts w:asciiTheme="minorHAnsi" w:hAnsiTheme="minorHAnsi"/>
        </w:rPr>
        <w:t>дит к  первому прям</w:t>
      </w:r>
      <w:r w:rsidR="00A17D35">
        <w:rPr>
          <w:rFonts w:asciiTheme="minorHAnsi" w:hAnsiTheme="minorHAnsi"/>
        </w:rPr>
        <w:t>о</w:t>
      </w:r>
      <w:r w:rsidR="00A17D35">
        <w:rPr>
          <w:rFonts w:asciiTheme="minorHAnsi" w:hAnsiTheme="minorHAnsi"/>
        </w:rPr>
        <w:t>угольнику</w:t>
      </w:r>
      <w:r w:rsidRPr="001D4B3E">
        <w:rPr>
          <w:rFonts w:asciiTheme="minorHAnsi" w:hAnsiTheme="minorHAnsi"/>
        </w:rPr>
        <w:t>?»</w:t>
      </w:r>
    </w:p>
    <w:p w:rsidR="00F20945" w:rsidRPr="001D4B3E" w:rsidRDefault="00F20945" w:rsidP="00F20945">
      <w:pPr>
        <w:jc w:val="both"/>
        <w:rPr>
          <w:rFonts w:asciiTheme="minorHAnsi" w:hAnsiTheme="minorHAnsi"/>
        </w:rPr>
      </w:pPr>
      <w:r w:rsidRPr="001D4B3E">
        <w:rPr>
          <w:rFonts w:asciiTheme="minorHAnsi" w:hAnsiTheme="minorHAnsi"/>
        </w:rPr>
        <w:t xml:space="preserve">     Затем последовательно показывают на остальные фигуры, с просьбой подобрать недостающие части к ним.</w:t>
      </w:r>
    </w:p>
    <w:p w:rsidR="001434CD" w:rsidRDefault="00F20945" w:rsidP="00F20945">
      <w:pPr>
        <w:jc w:val="both"/>
        <w:rPr>
          <w:rFonts w:asciiTheme="minorHAnsi" w:hAnsiTheme="minorHAnsi"/>
        </w:rPr>
      </w:pPr>
      <w:r w:rsidRPr="001D4B3E">
        <w:rPr>
          <w:rFonts w:asciiTheme="minorHAnsi" w:hAnsiTheme="minorHAnsi"/>
        </w:rPr>
        <w:t xml:space="preserve"> </w:t>
      </w:r>
    </w:p>
    <w:p w:rsidR="00F20945" w:rsidRPr="001D4B3E" w:rsidRDefault="00F20945" w:rsidP="00F20945">
      <w:pPr>
        <w:jc w:val="both"/>
        <w:rPr>
          <w:rFonts w:asciiTheme="minorHAnsi" w:hAnsiTheme="minorHAnsi"/>
        </w:rPr>
      </w:pPr>
      <w:r w:rsidRPr="001D4B3E">
        <w:rPr>
          <w:rFonts w:asciiTheme="minorHAnsi" w:hAnsiTheme="minorHAnsi"/>
        </w:rPr>
        <w:t xml:space="preserve">    </w:t>
      </w:r>
    </w:p>
    <w:p w:rsidR="001434CD" w:rsidRPr="001D4B3E" w:rsidRDefault="001434CD" w:rsidP="001434CD">
      <w:pPr>
        <w:pStyle w:val="a3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13</w:t>
      </w:r>
      <w:r w:rsidRPr="001D4B3E">
        <w:rPr>
          <w:rFonts w:asciiTheme="minorHAnsi" w:hAnsiTheme="minorHAnsi" w:cs="Arial"/>
          <w:b/>
        </w:rPr>
        <w:t>.</w:t>
      </w:r>
      <w:r w:rsidRPr="001D4B3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b/>
          <w:bCs/>
        </w:rPr>
        <w:t>Упражнение</w:t>
      </w:r>
      <w:r w:rsidRPr="001D4B3E">
        <w:rPr>
          <w:rFonts w:asciiTheme="minorHAnsi" w:hAnsiTheme="minorHAnsi" w:cs="Arial"/>
          <w:b/>
          <w:bCs/>
        </w:rPr>
        <w:t xml:space="preserve"> «ЗЕРКАЛО»</w:t>
      </w:r>
    </w:p>
    <w:p w:rsidR="001434CD" w:rsidRPr="001D4B3E" w:rsidRDefault="006D1C78" w:rsidP="001434CD">
      <w:pPr>
        <w:jc w:val="both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5724525</wp:posOffset>
            </wp:positionH>
            <wp:positionV relativeFrom="paragraph">
              <wp:posOffset>217170</wp:posOffset>
            </wp:positionV>
            <wp:extent cx="762000" cy="581025"/>
            <wp:effectExtent l="19050" t="0" r="0" b="0"/>
            <wp:wrapSquare wrapText="bothSides"/>
            <wp:docPr id="14" name="Рисунок 14" descr="schoo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chool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34CD" w:rsidRPr="001D4B3E">
        <w:rPr>
          <w:rFonts w:asciiTheme="minorHAnsi" w:hAnsiTheme="minorHAnsi"/>
        </w:rPr>
        <w:t xml:space="preserve">   </w:t>
      </w:r>
      <w:r w:rsidR="001434CD">
        <w:rPr>
          <w:rFonts w:asciiTheme="minorHAnsi" w:hAnsiTheme="minorHAnsi"/>
        </w:rPr>
        <w:t xml:space="preserve">  Это упражнение н</w:t>
      </w:r>
      <w:r w:rsidR="001434CD" w:rsidRPr="001D4B3E">
        <w:rPr>
          <w:rFonts w:asciiTheme="minorHAnsi" w:hAnsiTheme="minorHAnsi"/>
        </w:rPr>
        <w:t>аправле</w:t>
      </w:r>
      <w:r w:rsidR="001434CD">
        <w:rPr>
          <w:rFonts w:asciiTheme="minorHAnsi" w:hAnsiTheme="minorHAnsi"/>
        </w:rPr>
        <w:t>но на развитие</w:t>
      </w:r>
      <w:r w:rsidR="001434CD" w:rsidRPr="001D4B3E">
        <w:rPr>
          <w:rFonts w:asciiTheme="minorHAnsi" w:hAnsiTheme="minorHAnsi"/>
        </w:rPr>
        <w:t xml:space="preserve"> пространствен</w:t>
      </w:r>
      <w:r w:rsidR="001434CD">
        <w:rPr>
          <w:rFonts w:asciiTheme="minorHAnsi" w:hAnsiTheme="minorHAnsi"/>
        </w:rPr>
        <w:t>ных</w:t>
      </w:r>
      <w:r w:rsidR="001434CD" w:rsidRPr="001D4B3E">
        <w:rPr>
          <w:rFonts w:asciiTheme="minorHAnsi" w:hAnsiTheme="minorHAnsi"/>
        </w:rPr>
        <w:t xml:space="preserve"> операци</w:t>
      </w:r>
      <w:r w:rsidR="001434CD">
        <w:rPr>
          <w:rFonts w:asciiTheme="minorHAnsi" w:hAnsiTheme="minorHAnsi"/>
        </w:rPr>
        <w:t>й</w:t>
      </w:r>
      <w:r w:rsidR="001434CD" w:rsidRPr="001D4B3E">
        <w:rPr>
          <w:rFonts w:asciiTheme="minorHAnsi" w:hAnsiTheme="minorHAnsi"/>
        </w:rPr>
        <w:t>, конструктивной активности мышления, наблюдательности, «зеркальности» восприятия, внимания, способности ориентироват</w:t>
      </w:r>
      <w:r w:rsidR="001434CD" w:rsidRPr="001D4B3E">
        <w:rPr>
          <w:rFonts w:asciiTheme="minorHAnsi" w:hAnsiTheme="minorHAnsi"/>
        </w:rPr>
        <w:t>ь</w:t>
      </w:r>
      <w:r w:rsidR="001434CD" w:rsidRPr="001D4B3E">
        <w:rPr>
          <w:rFonts w:asciiTheme="minorHAnsi" w:hAnsiTheme="minorHAnsi"/>
        </w:rPr>
        <w:t>ся на образец.</w:t>
      </w:r>
      <w:r w:rsidR="001434CD" w:rsidRPr="001434CD">
        <w:rPr>
          <w:rFonts w:asciiTheme="minorHAnsi" w:hAnsiTheme="minorHAnsi" w:cs="Arial"/>
        </w:rPr>
        <w:t xml:space="preserve"> </w:t>
      </w:r>
    </w:p>
    <w:p w:rsidR="001434CD" w:rsidRDefault="006D1C78" w:rsidP="001434CD">
      <w:pPr>
        <w:jc w:val="both"/>
        <w:rPr>
          <w:rFonts w:asciiTheme="minorHAnsi" w:hAnsiTheme="minorHAnsi"/>
        </w:rPr>
      </w:pPr>
      <w:r>
        <w:rPr>
          <w:noProof/>
        </w:rPr>
        <w:drawing>
          <wp:anchor distT="0" distB="0" distL="66675" distR="66675" simplePos="0" relativeHeight="251657216" behindDoc="0" locked="0" layoutInCell="1" allowOverlap="1">
            <wp:simplePos x="0" y="0"/>
            <wp:positionH relativeFrom="column">
              <wp:posOffset>5847715</wp:posOffset>
            </wp:positionH>
            <wp:positionV relativeFrom="paragraph">
              <wp:posOffset>339725</wp:posOffset>
            </wp:positionV>
            <wp:extent cx="200025" cy="200025"/>
            <wp:effectExtent l="19050" t="0" r="9525" b="0"/>
            <wp:wrapSquare wrapText="bothSides"/>
            <wp:docPr id="16" name="Рисунок 16" descr="schoo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hool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66675" distR="66675" simplePos="0" relativeHeight="251656192" behindDoc="0" locked="0" layoutInCell="1" allowOverlap="1">
            <wp:simplePos x="0" y="0"/>
            <wp:positionH relativeFrom="column">
              <wp:posOffset>6180455</wp:posOffset>
            </wp:positionH>
            <wp:positionV relativeFrom="paragraph">
              <wp:posOffset>339725</wp:posOffset>
            </wp:positionV>
            <wp:extent cx="200025" cy="200025"/>
            <wp:effectExtent l="19050" t="0" r="9525" b="0"/>
            <wp:wrapSquare wrapText="bothSides"/>
            <wp:docPr id="15" name="Рисунок 15" descr="scho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chool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34CD">
        <w:rPr>
          <w:rFonts w:asciiTheme="minorHAnsi" w:hAnsiTheme="minorHAnsi"/>
        </w:rPr>
        <w:t xml:space="preserve">     На одной половине листа нарисуйте</w:t>
      </w:r>
      <w:r w:rsidR="001434CD" w:rsidRPr="001D4B3E">
        <w:rPr>
          <w:rFonts w:asciiTheme="minorHAnsi" w:hAnsiTheme="minorHAnsi"/>
        </w:rPr>
        <w:t xml:space="preserve"> треугольником основанием вниз, а ниже – квад</w:t>
      </w:r>
      <w:r w:rsidR="001434CD">
        <w:rPr>
          <w:rFonts w:asciiTheme="minorHAnsi" w:hAnsiTheme="minorHAnsi"/>
        </w:rPr>
        <w:t>рат и круг. Предложите ребенку нарисовать этот рисунок вверх ногами, не пер</w:t>
      </w:r>
      <w:r w:rsidR="001434CD">
        <w:rPr>
          <w:rFonts w:asciiTheme="minorHAnsi" w:hAnsiTheme="minorHAnsi"/>
        </w:rPr>
        <w:t>е</w:t>
      </w:r>
      <w:r w:rsidR="001434CD">
        <w:rPr>
          <w:rFonts w:asciiTheme="minorHAnsi" w:hAnsiTheme="minorHAnsi"/>
        </w:rPr>
        <w:t>ворачивая листа.</w:t>
      </w:r>
    </w:p>
    <w:p w:rsidR="001434CD" w:rsidRPr="001D4B3E" w:rsidRDefault="001434CD" w:rsidP="001434C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Варианты образцов могут быть разными – импровизируйте.</w:t>
      </w:r>
    </w:p>
    <w:tbl>
      <w:tblPr>
        <w:tblW w:w="3000" w:type="dxa"/>
        <w:tblCellSpacing w:w="75" w:type="dxa"/>
        <w:tblCellMar>
          <w:left w:w="0" w:type="dxa"/>
          <w:right w:w="0" w:type="dxa"/>
        </w:tblCellMar>
        <w:tblLook w:val="0000"/>
      </w:tblPr>
      <w:tblGrid>
        <w:gridCol w:w="3000"/>
      </w:tblGrid>
      <w:tr w:rsidR="001434CD" w:rsidRPr="001D4B3E" w:rsidTr="00BD3C38">
        <w:trPr>
          <w:tblCellSpacing w:w="75" w:type="dxa"/>
        </w:trPr>
        <w:tc>
          <w:tcPr>
            <w:tcW w:w="0" w:type="auto"/>
            <w:vAlign w:val="center"/>
          </w:tcPr>
          <w:p w:rsidR="001434CD" w:rsidRPr="001D4B3E" w:rsidRDefault="001434CD" w:rsidP="00BD3C38">
            <w:pPr>
              <w:pStyle w:val="a3"/>
              <w:jc w:val="center"/>
              <w:rPr>
                <w:rFonts w:asciiTheme="minorHAnsi" w:hAnsiTheme="minorHAnsi" w:cs="Arial"/>
              </w:rPr>
            </w:pPr>
          </w:p>
        </w:tc>
      </w:tr>
    </w:tbl>
    <w:p w:rsidR="00DB7E9E" w:rsidRDefault="006D1C78" w:rsidP="00DB7E9E">
      <w:pPr>
        <w:pStyle w:val="a3"/>
        <w:spacing w:before="0" w:beforeAutospacing="0" w:after="0" w:afterAutospacing="0"/>
        <w:jc w:val="both"/>
        <w:rPr>
          <w:rStyle w:val="titlemain21"/>
          <w:rFonts w:asciiTheme="minorHAnsi" w:hAnsiTheme="minorHAnsi"/>
          <w:color w:val="auto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-17145</wp:posOffset>
            </wp:positionV>
            <wp:extent cx="2143125" cy="1085850"/>
            <wp:effectExtent l="19050" t="0" r="9525" b="0"/>
            <wp:wrapSquare wrapText="bothSides"/>
            <wp:docPr id="17" name="Рисунок 17" descr="диагностика сформированности навыков учебной деятельности, самоконтр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иагностика сформированности навыков учебной деятельности, самоконтроль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34CD">
        <w:rPr>
          <w:rStyle w:val="titlemain21"/>
          <w:rFonts w:asciiTheme="minorHAnsi" w:hAnsiTheme="minorHAnsi"/>
          <w:color w:val="auto"/>
          <w:sz w:val="24"/>
          <w:szCs w:val="24"/>
        </w:rPr>
        <w:t>14. Упражнение "Бусы"</w:t>
      </w:r>
      <w:r w:rsidR="00F20945" w:rsidRPr="001D4B3E">
        <w:rPr>
          <w:rStyle w:val="titlemain21"/>
          <w:rFonts w:asciiTheme="minorHAnsi" w:hAnsiTheme="minorHAnsi"/>
          <w:color w:val="auto"/>
          <w:sz w:val="24"/>
          <w:szCs w:val="24"/>
        </w:rPr>
        <w:t>.</w:t>
      </w:r>
    </w:p>
    <w:p w:rsidR="00F20945" w:rsidRPr="00DB7E9E" w:rsidRDefault="00F20945" w:rsidP="00DB7E9E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1D4B3E">
        <w:rPr>
          <w:rFonts w:asciiTheme="minorHAnsi" w:hAnsiTheme="minorHAnsi"/>
          <w:b/>
          <w:bCs/>
        </w:rPr>
        <w:t xml:space="preserve">     </w:t>
      </w:r>
      <w:r w:rsidRPr="001D4B3E">
        <w:rPr>
          <w:rFonts w:asciiTheme="minorHAnsi" w:hAnsiTheme="minorHAnsi"/>
        </w:rPr>
        <w:t xml:space="preserve">     Для рабо</w:t>
      </w:r>
      <w:r w:rsidR="00DB7E9E">
        <w:rPr>
          <w:rFonts w:asciiTheme="minorHAnsi" w:hAnsiTheme="minorHAnsi"/>
        </w:rPr>
        <w:t>ты необходимо</w:t>
      </w:r>
      <w:r w:rsidRPr="001D4B3E">
        <w:rPr>
          <w:rFonts w:asciiTheme="minorHAnsi" w:hAnsiTheme="minorHAnsi"/>
        </w:rPr>
        <w:t xml:space="preserve"> не менее шести фломастеров или </w:t>
      </w:r>
      <w:r w:rsidR="00DB7E9E">
        <w:rPr>
          <w:rFonts w:asciiTheme="minorHAnsi" w:hAnsiTheme="minorHAnsi"/>
        </w:rPr>
        <w:t xml:space="preserve">цветных </w:t>
      </w:r>
      <w:r w:rsidRPr="001D4B3E">
        <w:rPr>
          <w:rFonts w:asciiTheme="minorHAnsi" w:hAnsiTheme="minorHAnsi"/>
        </w:rPr>
        <w:t>каранда</w:t>
      </w:r>
      <w:r w:rsidR="00DB7E9E">
        <w:rPr>
          <w:rFonts w:asciiTheme="minorHAnsi" w:hAnsiTheme="minorHAnsi"/>
        </w:rPr>
        <w:t>шей</w:t>
      </w:r>
      <w:r w:rsidRPr="001D4B3E">
        <w:rPr>
          <w:rFonts w:asciiTheme="minorHAnsi" w:hAnsiTheme="minorHAnsi"/>
        </w:rPr>
        <w:t>. Работа состоит из двух час</w:t>
      </w:r>
      <w:r w:rsidR="00DB7E9E">
        <w:rPr>
          <w:rFonts w:asciiTheme="minorHAnsi" w:hAnsiTheme="minorHAnsi"/>
        </w:rPr>
        <w:t xml:space="preserve">тей: I часть </w:t>
      </w:r>
      <w:r w:rsidRPr="001D4B3E">
        <w:rPr>
          <w:rFonts w:asciiTheme="minorHAnsi" w:hAnsiTheme="minorHAnsi"/>
        </w:rPr>
        <w:t>- в</w:t>
      </w:r>
      <w:r w:rsidRPr="001D4B3E">
        <w:rPr>
          <w:rFonts w:asciiTheme="minorHAnsi" w:hAnsiTheme="minorHAnsi"/>
        </w:rPr>
        <w:t>ы</w:t>
      </w:r>
      <w:r w:rsidRPr="001D4B3E">
        <w:rPr>
          <w:rFonts w:asciiTheme="minorHAnsi" w:hAnsiTheme="minorHAnsi"/>
        </w:rPr>
        <w:t>полнение задания (рисование бус), II часть - проверка работы и, в случае необходимости, перерисовывание бус.</w:t>
      </w:r>
    </w:p>
    <w:p w:rsidR="00F20945" w:rsidRPr="001D4B3E" w:rsidRDefault="00F20945" w:rsidP="00F20945">
      <w:pPr>
        <w:jc w:val="both"/>
        <w:rPr>
          <w:rFonts w:asciiTheme="minorHAnsi" w:hAnsiTheme="minorHAnsi"/>
        </w:rPr>
      </w:pPr>
      <w:r w:rsidRPr="001D4B3E">
        <w:rPr>
          <w:rFonts w:asciiTheme="minorHAnsi" w:hAnsiTheme="minorHAnsi"/>
          <w:b/>
          <w:bCs/>
        </w:rPr>
        <w:t xml:space="preserve">   </w:t>
      </w:r>
      <w:r w:rsidR="00DB7E9E">
        <w:rPr>
          <w:rFonts w:asciiTheme="minorHAnsi" w:hAnsiTheme="minorHAnsi"/>
          <w:b/>
          <w:bCs/>
        </w:rPr>
        <w:t xml:space="preserve">  Инструкция I</w:t>
      </w:r>
      <w:r w:rsidRPr="001D4B3E">
        <w:rPr>
          <w:rFonts w:asciiTheme="minorHAnsi" w:hAnsiTheme="minorHAnsi"/>
          <w:b/>
          <w:bCs/>
        </w:rPr>
        <w:t>:</w:t>
      </w:r>
      <w:r w:rsidR="00DB7E9E">
        <w:rPr>
          <w:rFonts w:asciiTheme="minorHAnsi" w:hAnsiTheme="minorHAnsi"/>
        </w:rPr>
        <w:t xml:space="preserve"> «У тебя</w:t>
      </w:r>
      <w:r w:rsidRPr="001D4B3E">
        <w:rPr>
          <w:rFonts w:asciiTheme="minorHAnsi" w:hAnsiTheme="minorHAnsi"/>
        </w:rPr>
        <w:t xml:space="preserve"> на листочке нарисована нитка. На этой нитке нужно нарисовать пять круглых бусинок так, чтобы нитка проходила через середину бусинок. Все бусины должны быть разного цвета, сред</w:t>
      </w:r>
      <w:r w:rsidR="00DB7E9E">
        <w:rPr>
          <w:rFonts w:asciiTheme="minorHAnsi" w:hAnsiTheme="minorHAnsi"/>
        </w:rPr>
        <w:t>няя бусина должна быть синяя</w:t>
      </w:r>
      <w:r w:rsidRPr="001D4B3E">
        <w:rPr>
          <w:rFonts w:asciiTheme="minorHAnsi" w:hAnsiTheme="minorHAnsi"/>
        </w:rPr>
        <w:t>".</w:t>
      </w:r>
    </w:p>
    <w:p w:rsidR="00F20945" w:rsidRPr="001D4B3E" w:rsidRDefault="00DB7E9E" w:rsidP="00F20945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    Инструкция </w:t>
      </w:r>
      <w:r w:rsidR="00F20945" w:rsidRPr="001D4B3E">
        <w:rPr>
          <w:rFonts w:asciiTheme="minorHAnsi" w:hAnsiTheme="minorHAnsi"/>
          <w:b/>
          <w:bCs/>
        </w:rPr>
        <w:t>II</w:t>
      </w:r>
      <w:r w:rsidR="00F20945" w:rsidRPr="001D4B3E">
        <w:rPr>
          <w:rFonts w:asciiTheme="minorHAnsi" w:hAnsiTheme="minorHAnsi"/>
        </w:rPr>
        <w:t>: "Сейчас я еще раз расскажу, какие нужно было нарисовать бу</w:t>
      </w:r>
      <w:r>
        <w:rPr>
          <w:rFonts w:asciiTheme="minorHAnsi" w:hAnsiTheme="minorHAnsi"/>
        </w:rPr>
        <w:t>сы, а т</w:t>
      </w:r>
      <w:r w:rsidR="00F20945" w:rsidRPr="001D4B3E">
        <w:rPr>
          <w:rFonts w:asciiTheme="minorHAnsi" w:hAnsiTheme="minorHAnsi"/>
        </w:rPr>
        <w:t>ы проверь свои рисунки, все ли сдела</w:t>
      </w:r>
      <w:r>
        <w:rPr>
          <w:rFonts w:asciiTheme="minorHAnsi" w:hAnsiTheme="minorHAnsi"/>
        </w:rPr>
        <w:t>л</w:t>
      </w:r>
      <w:r w:rsidR="00F20945" w:rsidRPr="001D4B3E">
        <w:rPr>
          <w:rFonts w:asciiTheme="minorHAnsi" w:hAnsiTheme="minorHAnsi"/>
        </w:rPr>
        <w:t xml:space="preserve"> правильно. Кто за</w:t>
      </w:r>
      <w:r>
        <w:rPr>
          <w:rFonts w:asciiTheme="minorHAnsi" w:hAnsiTheme="minorHAnsi"/>
        </w:rPr>
        <w:t>метишь</w:t>
      </w:r>
      <w:r w:rsidR="00F20945" w:rsidRPr="001D4B3E">
        <w:rPr>
          <w:rFonts w:asciiTheme="minorHAnsi" w:hAnsiTheme="minorHAnsi"/>
        </w:rPr>
        <w:t xml:space="preserve"> ошибку, сде</w:t>
      </w:r>
      <w:r>
        <w:rPr>
          <w:rFonts w:asciiTheme="minorHAnsi" w:hAnsiTheme="minorHAnsi"/>
        </w:rPr>
        <w:t>лай</w:t>
      </w:r>
      <w:r w:rsidR="00F20945" w:rsidRPr="001D4B3E">
        <w:rPr>
          <w:rFonts w:asciiTheme="minorHAnsi" w:hAnsiTheme="minorHAnsi"/>
        </w:rPr>
        <w:t xml:space="preserve"> рядом новый рису</w:t>
      </w:r>
      <w:r>
        <w:rPr>
          <w:rFonts w:asciiTheme="minorHAnsi" w:hAnsiTheme="minorHAnsi"/>
        </w:rPr>
        <w:t>нок</w:t>
      </w:r>
      <w:r w:rsidR="00F20945" w:rsidRPr="001D4B3E">
        <w:rPr>
          <w:rFonts w:asciiTheme="minorHAnsi" w:hAnsiTheme="minorHAnsi"/>
        </w:rPr>
        <w:t>". (Условие теста повторяется еще раз в медленном темпе, каждое условие выделяется голосом.)</w:t>
      </w:r>
    </w:p>
    <w:p w:rsidR="001434CD" w:rsidRDefault="00DB7E9E" w:rsidP="001434CD">
      <w:pPr>
        <w:pStyle w:val="a3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Условия каждый раз можно изменять: увеличить количество бусинок, изменить цвет и т.д.</w:t>
      </w:r>
    </w:p>
    <w:p w:rsidR="00DB7E9E" w:rsidRDefault="00DB7E9E" w:rsidP="001434CD">
      <w:pPr>
        <w:pStyle w:val="a3"/>
        <w:spacing w:before="0" w:beforeAutospacing="0" w:after="0" w:afterAutospacing="0"/>
        <w:rPr>
          <w:rFonts w:asciiTheme="minorHAnsi" w:hAnsiTheme="minorHAnsi" w:cs="Arial"/>
        </w:rPr>
      </w:pPr>
    </w:p>
    <w:p w:rsidR="00DB7E9E" w:rsidRPr="00DB7E9E" w:rsidRDefault="00DB7E9E" w:rsidP="001434CD">
      <w:pPr>
        <w:pStyle w:val="a3"/>
        <w:spacing w:before="0" w:beforeAutospacing="0" w:after="0" w:afterAutospacing="0"/>
        <w:rPr>
          <w:rFonts w:asciiTheme="minorHAnsi" w:hAnsiTheme="minorHAnsi" w:cs="Arial"/>
          <w:b/>
        </w:rPr>
      </w:pPr>
      <w:r w:rsidRPr="00DB7E9E">
        <w:rPr>
          <w:rFonts w:asciiTheme="minorHAnsi" w:hAnsiTheme="minorHAnsi" w:cs="Arial"/>
          <w:b/>
        </w:rPr>
        <w:t xml:space="preserve">15. </w:t>
      </w:r>
    </w:p>
    <w:p w:rsidR="00DB7E9E" w:rsidRDefault="006D1C78" w:rsidP="001434CD">
      <w:pPr>
        <w:pStyle w:val="a3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>
            <wp:extent cx="4829175" cy="2676525"/>
            <wp:effectExtent l="19050" t="0" r="9525" b="0"/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E9E" w:rsidRPr="00DB7E9E" w:rsidRDefault="00DB7E9E" w:rsidP="00DB7E9E"/>
    <w:p w:rsidR="00DB7E9E" w:rsidRPr="00DB7E9E" w:rsidRDefault="00DB7E9E" w:rsidP="00DB7E9E"/>
    <w:p w:rsidR="00DB7E9E" w:rsidRDefault="00DB7E9E" w:rsidP="00DB7E9E"/>
    <w:p w:rsidR="00DB7E9E" w:rsidRPr="00DB7E9E" w:rsidRDefault="006D1C78" w:rsidP="00DB7E9E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737870</wp:posOffset>
            </wp:positionH>
            <wp:positionV relativeFrom="paragraph">
              <wp:posOffset>100965</wp:posOffset>
            </wp:positionV>
            <wp:extent cx="5167630" cy="3025775"/>
            <wp:effectExtent l="19050" t="0" r="0" b="0"/>
            <wp:wrapSquare wrapText="bothSides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302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7E9E" w:rsidRPr="00DB7E9E">
        <w:rPr>
          <w:b/>
        </w:rPr>
        <w:t>16.</w:t>
      </w:r>
    </w:p>
    <w:p w:rsidR="009B225D" w:rsidRDefault="009B225D" w:rsidP="00DB7E9E"/>
    <w:p w:rsidR="009B225D" w:rsidRPr="009B225D" w:rsidRDefault="009B225D" w:rsidP="009B225D"/>
    <w:p w:rsidR="009B225D" w:rsidRPr="009B225D" w:rsidRDefault="009B225D" w:rsidP="009B225D"/>
    <w:p w:rsidR="009B225D" w:rsidRPr="009B225D" w:rsidRDefault="009B225D" w:rsidP="009B225D"/>
    <w:p w:rsidR="009B225D" w:rsidRPr="009B225D" w:rsidRDefault="009B225D" w:rsidP="009B225D"/>
    <w:p w:rsidR="009B225D" w:rsidRPr="009B225D" w:rsidRDefault="009B225D" w:rsidP="009B225D"/>
    <w:p w:rsidR="009B225D" w:rsidRPr="009B225D" w:rsidRDefault="009B225D" w:rsidP="009B225D"/>
    <w:p w:rsidR="009B225D" w:rsidRPr="009B225D" w:rsidRDefault="009B225D" w:rsidP="009B225D"/>
    <w:p w:rsidR="009B225D" w:rsidRPr="009B225D" w:rsidRDefault="009B225D" w:rsidP="009B225D"/>
    <w:p w:rsidR="009B225D" w:rsidRPr="009B225D" w:rsidRDefault="009B225D" w:rsidP="009B225D"/>
    <w:p w:rsidR="009B225D" w:rsidRPr="009B225D" w:rsidRDefault="009B225D" w:rsidP="009B225D"/>
    <w:p w:rsidR="009B225D" w:rsidRPr="009B225D" w:rsidRDefault="009B225D" w:rsidP="009B225D"/>
    <w:p w:rsidR="009B225D" w:rsidRPr="009B225D" w:rsidRDefault="009B225D" w:rsidP="009B225D"/>
    <w:p w:rsidR="009B225D" w:rsidRPr="009B225D" w:rsidRDefault="009B225D" w:rsidP="009B225D"/>
    <w:p w:rsidR="009B225D" w:rsidRPr="009B225D" w:rsidRDefault="009B225D" w:rsidP="009B225D"/>
    <w:p w:rsidR="009B225D" w:rsidRPr="009B225D" w:rsidRDefault="009B225D" w:rsidP="009B225D"/>
    <w:p w:rsidR="009B225D" w:rsidRPr="009B225D" w:rsidRDefault="009B225D" w:rsidP="009B225D"/>
    <w:p w:rsidR="009B225D" w:rsidRDefault="009B225D" w:rsidP="009B225D"/>
    <w:p w:rsidR="009B225D" w:rsidRDefault="009B225D" w:rsidP="009B225D"/>
    <w:p w:rsidR="00DB7E9E" w:rsidRDefault="009B225D" w:rsidP="009B225D">
      <w:pPr>
        <w:tabs>
          <w:tab w:val="left" w:pos="975"/>
        </w:tabs>
      </w:pPr>
      <w:r>
        <w:tab/>
      </w:r>
    </w:p>
    <w:p w:rsidR="009B225D" w:rsidRDefault="009B225D" w:rsidP="009B225D">
      <w:pPr>
        <w:tabs>
          <w:tab w:val="left" w:pos="975"/>
        </w:tabs>
      </w:pPr>
    </w:p>
    <w:p w:rsidR="009B225D" w:rsidRDefault="009B225D" w:rsidP="009B225D">
      <w:pPr>
        <w:tabs>
          <w:tab w:val="left" w:pos="975"/>
        </w:tabs>
      </w:pPr>
    </w:p>
    <w:p w:rsidR="009B225D" w:rsidRDefault="009B225D" w:rsidP="009B225D">
      <w:pPr>
        <w:tabs>
          <w:tab w:val="left" w:pos="975"/>
        </w:tabs>
      </w:pPr>
    </w:p>
    <w:p w:rsidR="009B225D" w:rsidRPr="009B225D" w:rsidRDefault="009B225D" w:rsidP="009B225D">
      <w:pPr>
        <w:rPr>
          <w:rFonts w:asciiTheme="minorHAnsi" w:hAnsiTheme="minorHAnsi" w:cs="Arial"/>
          <w:b/>
          <w:sz w:val="22"/>
          <w:szCs w:val="22"/>
        </w:rPr>
      </w:pPr>
      <w:r w:rsidRPr="009B225D">
        <w:rPr>
          <w:rFonts w:asciiTheme="minorHAnsi" w:hAnsiTheme="minorHAnsi" w:cs="Arial"/>
          <w:b/>
          <w:sz w:val="22"/>
          <w:szCs w:val="22"/>
        </w:rPr>
        <w:lastRenderedPageBreak/>
        <w:t xml:space="preserve">Игра "Какое что бывает?". </w:t>
      </w:r>
    </w:p>
    <w:p w:rsidR="009B225D" w:rsidRPr="009B225D" w:rsidRDefault="009B225D" w:rsidP="009B225D">
      <w:pPr>
        <w:jc w:val="both"/>
        <w:rPr>
          <w:rFonts w:asciiTheme="minorHAnsi" w:hAnsiTheme="minorHAnsi" w:cs="Arial"/>
          <w:sz w:val="22"/>
          <w:szCs w:val="22"/>
        </w:rPr>
      </w:pPr>
      <w:r w:rsidRPr="009B225D">
        <w:rPr>
          <w:rFonts w:asciiTheme="minorHAnsi" w:hAnsiTheme="minorHAnsi" w:cs="Arial"/>
          <w:sz w:val="22"/>
          <w:szCs w:val="22"/>
        </w:rPr>
        <w:t xml:space="preserve">    Играя в эту игру, дети научатся сравнивать, обобщать свойства предметов и, наконец, понимать значение таких понятий как высота, ширина, длина; классифицировать предметы по форме, размеру, цвету. Сначала вопросы задает взрослый, а ребенок отвечает. Потом нужно дать возможность ребенку проявить себя. </w:t>
      </w:r>
    </w:p>
    <w:p w:rsidR="009B225D" w:rsidRPr="009B225D" w:rsidRDefault="009B225D" w:rsidP="009B225D">
      <w:pPr>
        <w:rPr>
          <w:rFonts w:asciiTheme="minorHAnsi" w:hAnsiTheme="minorHAnsi" w:cs="Arial"/>
          <w:sz w:val="22"/>
          <w:szCs w:val="22"/>
        </w:rPr>
      </w:pPr>
      <w:r w:rsidRPr="009B225D">
        <w:rPr>
          <w:rFonts w:asciiTheme="minorHAnsi" w:hAnsiTheme="minorHAnsi" w:cs="Arial"/>
          <w:sz w:val="22"/>
          <w:szCs w:val="22"/>
        </w:rPr>
        <w:t xml:space="preserve">    Примеры: </w:t>
      </w:r>
      <w:r w:rsidRPr="009B225D">
        <w:rPr>
          <w:rFonts w:asciiTheme="minorHAnsi" w:hAnsiTheme="minorHAnsi" w:cs="Arial"/>
          <w:sz w:val="22"/>
          <w:szCs w:val="22"/>
        </w:rPr>
        <w:br/>
        <w:t xml:space="preserve">- Что бывает высоким? (дерево, столб, человек, дом). Здесь уместно спросить, что выше - дерево или дом; человек или столб. </w:t>
      </w:r>
      <w:r w:rsidRPr="009B225D">
        <w:rPr>
          <w:rFonts w:asciiTheme="minorHAnsi" w:hAnsiTheme="minorHAnsi" w:cs="Arial"/>
          <w:sz w:val="22"/>
          <w:szCs w:val="22"/>
        </w:rPr>
        <w:br/>
        <w:t xml:space="preserve">- Что бывает длинным? (коротким) </w:t>
      </w:r>
      <w:r w:rsidRPr="009B225D">
        <w:rPr>
          <w:rFonts w:asciiTheme="minorHAnsi" w:hAnsiTheme="minorHAnsi" w:cs="Arial"/>
          <w:sz w:val="22"/>
          <w:szCs w:val="22"/>
        </w:rPr>
        <w:br/>
        <w:t xml:space="preserve">- Что бывает широким (узким)? </w:t>
      </w:r>
      <w:r w:rsidRPr="009B225D">
        <w:rPr>
          <w:rFonts w:asciiTheme="minorHAnsi" w:hAnsiTheme="minorHAnsi" w:cs="Arial"/>
          <w:sz w:val="22"/>
          <w:szCs w:val="22"/>
        </w:rPr>
        <w:br/>
        <w:t xml:space="preserve">- Что бывает круглым (квадратным)? </w:t>
      </w:r>
    </w:p>
    <w:p w:rsidR="009B225D" w:rsidRPr="009B225D" w:rsidRDefault="009B225D" w:rsidP="009B225D">
      <w:pPr>
        <w:rPr>
          <w:rFonts w:asciiTheme="minorHAnsi" w:hAnsiTheme="minorHAnsi" w:cs="Arial"/>
          <w:sz w:val="22"/>
          <w:szCs w:val="22"/>
        </w:rPr>
      </w:pPr>
      <w:r w:rsidRPr="009B225D">
        <w:rPr>
          <w:rFonts w:asciiTheme="minorHAnsi" w:hAnsiTheme="minorHAnsi" w:cs="Arial"/>
          <w:sz w:val="22"/>
          <w:szCs w:val="22"/>
        </w:rPr>
        <w:t xml:space="preserve">     В игру можно включать самые разные понятия: что бывает пушистым, мягким, твердым, острым, холо</w:t>
      </w:r>
      <w:r w:rsidRPr="009B225D">
        <w:rPr>
          <w:rFonts w:asciiTheme="minorHAnsi" w:hAnsiTheme="minorHAnsi" w:cs="Arial"/>
          <w:sz w:val="22"/>
          <w:szCs w:val="22"/>
        </w:rPr>
        <w:t>д</w:t>
      </w:r>
      <w:r w:rsidRPr="009B225D">
        <w:rPr>
          <w:rFonts w:asciiTheme="minorHAnsi" w:hAnsiTheme="minorHAnsi" w:cs="Arial"/>
          <w:sz w:val="22"/>
          <w:szCs w:val="22"/>
        </w:rPr>
        <w:t>ным, белым, черным и т.д.</w:t>
      </w:r>
    </w:p>
    <w:p w:rsidR="009B225D" w:rsidRPr="009B225D" w:rsidRDefault="009B225D" w:rsidP="009B225D">
      <w:pPr>
        <w:tabs>
          <w:tab w:val="left" w:pos="975"/>
        </w:tabs>
      </w:pPr>
    </w:p>
    <w:sectPr w:rsidR="009B225D" w:rsidRPr="009B225D" w:rsidSect="001D4B3E">
      <w:pgSz w:w="11906" w:h="16838"/>
      <w:pgMar w:top="568" w:right="566" w:bottom="426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D2942"/>
    <w:multiLevelType w:val="hybridMultilevel"/>
    <w:tmpl w:val="4A646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376BE"/>
    <w:multiLevelType w:val="hybridMultilevel"/>
    <w:tmpl w:val="D5EC6964"/>
    <w:lvl w:ilvl="0" w:tplc="5D642B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66691ECE"/>
    <w:multiLevelType w:val="hybridMultilevel"/>
    <w:tmpl w:val="BFAA80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A1F1D"/>
    <w:multiLevelType w:val="hybridMultilevel"/>
    <w:tmpl w:val="1436D15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compat/>
  <w:rsids>
    <w:rsidRoot w:val="00933602"/>
    <w:rsid w:val="000153ED"/>
    <w:rsid w:val="000A17E7"/>
    <w:rsid w:val="000F06BB"/>
    <w:rsid w:val="00115785"/>
    <w:rsid w:val="00115E6B"/>
    <w:rsid w:val="001434CD"/>
    <w:rsid w:val="00155662"/>
    <w:rsid w:val="00172F9F"/>
    <w:rsid w:val="00173CD3"/>
    <w:rsid w:val="001D4B3E"/>
    <w:rsid w:val="001E7BCF"/>
    <w:rsid w:val="00267661"/>
    <w:rsid w:val="002D4963"/>
    <w:rsid w:val="00315EAC"/>
    <w:rsid w:val="003C664C"/>
    <w:rsid w:val="005522BD"/>
    <w:rsid w:val="00567BF7"/>
    <w:rsid w:val="00580FD0"/>
    <w:rsid w:val="00601D10"/>
    <w:rsid w:val="00670CFC"/>
    <w:rsid w:val="006D1C78"/>
    <w:rsid w:val="00794D94"/>
    <w:rsid w:val="008E1305"/>
    <w:rsid w:val="009031CB"/>
    <w:rsid w:val="00933602"/>
    <w:rsid w:val="00972A08"/>
    <w:rsid w:val="009B225D"/>
    <w:rsid w:val="009E32CC"/>
    <w:rsid w:val="00A17D35"/>
    <w:rsid w:val="00B20290"/>
    <w:rsid w:val="00B85D52"/>
    <w:rsid w:val="00BA6856"/>
    <w:rsid w:val="00BE136D"/>
    <w:rsid w:val="00C10EDB"/>
    <w:rsid w:val="00CF791A"/>
    <w:rsid w:val="00DB5B81"/>
    <w:rsid w:val="00DB7E9E"/>
    <w:rsid w:val="00E07DE5"/>
    <w:rsid w:val="00E31A20"/>
    <w:rsid w:val="00ED1E38"/>
    <w:rsid w:val="00F20945"/>
    <w:rsid w:val="00F6237B"/>
    <w:rsid w:val="00F92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C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933602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styleId="a3">
    <w:name w:val="Normal (Web)"/>
    <w:basedOn w:val="a"/>
    <w:rsid w:val="00933602"/>
    <w:pPr>
      <w:spacing w:before="100" w:beforeAutospacing="1" w:after="100" w:afterAutospacing="1"/>
    </w:pPr>
  </w:style>
  <w:style w:type="character" w:customStyle="1" w:styleId="titlemain1">
    <w:name w:val="titlemain1"/>
    <w:basedOn w:val="a0"/>
    <w:rsid w:val="00933602"/>
    <w:rPr>
      <w:rFonts w:ascii="Arial" w:hAnsi="Arial" w:cs="Arial" w:hint="default"/>
      <w:b/>
      <w:bCs/>
      <w:color w:val="660066"/>
      <w:sz w:val="24"/>
      <w:szCs w:val="24"/>
    </w:rPr>
  </w:style>
  <w:style w:type="character" w:customStyle="1" w:styleId="titlemain21">
    <w:name w:val="titlemain21"/>
    <w:basedOn w:val="a0"/>
    <w:rsid w:val="00933602"/>
    <w:rPr>
      <w:rFonts w:ascii="Arial" w:hAnsi="Arial" w:cs="Arial" w:hint="default"/>
      <w:b/>
      <w:bCs/>
      <w:color w:val="660066"/>
      <w:sz w:val="18"/>
      <w:szCs w:val="18"/>
    </w:rPr>
  </w:style>
  <w:style w:type="paragraph" w:customStyle="1" w:styleId="titlemain2">
    <w:name w:val="titlemain2"/>
    <w:basedOn w:val="a"/>
    <w:rsid w:val="00933602"/>
    <w:pPr>
      <w:spacing w:before="100" w:beforeAutospacing="1" w:after="100" w:afterAutospacing="1"/>
    </w:pPr>
    <w:rPr>
      <w:rFonts w:ascii="Arial" w:hAnsi="Arial" w:cs="Arial"/>
      <w:b/>
      <w:bCs/>
      <w:color w:val="660066"/>
      <w:sz w:val="18"/>
      <w:szCs w:val="18"/>
    </w:rPr>
  </w:style>
  <w:style w:type="table" w:styleId="a4">
    <w:name w:val="Table Grid"/>
    <w:basedOn w:val="a1"/>
    <w:rsid w:val="008E1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B7E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B7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3216C-7E89-4A8B-A8FB-EF8931CD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- это важнейшее качество, которое характеризует процесс отбора нужной информации и отбрасывания лишней</vt:lpstr>
    </vt:vector>
  </TitlesOfParts>
  <Company/>
  <LinksUpToDate>false</LinksUpToDate>
  <CharactersWithSpaces>10426</CharactersWithSpaces>
  <SharedDoc>false</SharedDoc>
  <HLinks>
    <vt:vector size="12" baseType="variant">
      <vt:variant>
        <vt:i4>6946847</vt:i4>
      </vt:variant>
      <vt:variant>
        <vt:i4>-1</vt:i4>
      </vt:variant>
      <vt:variant>
        <vt:i4>1027</vt:i4>
      </vt:variant>
      <vt:variant>
        <vt:i4>1</vt:i4>
      </vt:variant>
      <vt:variant>
        <vt:lpwstr>http://adalin.mospsy.ru/img/razv2_56.gif</vt:lpwstr>
      </vt:variant>
      <vt:variant>
        <vt:lpwstr/>
      </vt:variant>
      <vt:variant>
        <vt:i4>7012383</vt:i4>
      </vt:variant>
      <vt:variant>
        <vt:i4>-1</vt:i4>
      </vt:variant>
      <vt:variant>
        <vt:i4>1028</vt:i4>
      </vt:variant>
      <vt:variant>
        <vt:i4>1</vt:i4>
      </vt:variant>
      <vt:variant>
        <vt:lpwstr>http://adalin.mospsy.ru/img/razv2_57.gif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- это важнейшее качество, которое характеризует процесс отбора нужной информации и отбрасывания лишней</dc:title>
  <dc:creator>Рая</dc:creator>
  <cp:lastModifiedBy>Татьяна</cp:lastModifiedBy>
  <cp:revision>2</cp:revision>
  <cp:lastPrinted>2010-10-24T11:38:00Z</cp:lastPrinted>
  <dcterms:created xsi:type="dcterms:W3CDTF">2020-04-07T18:14:00Z</dcterms:created>
  <dcterms:modified xsi:type="dcterms:W3CDTF">2020-04-07T18:14:00Z</dcterms:modified>
</cp:coreProperties>
</file>